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45169" w14:textId="4463D6DA" w:rsidR="004E4C46" w:rsidRDefault="00246386">
      <w:pPr>
        <w:pStyle w:val="BodyText"/>
        <w:spacing w:before="8"/>
        <w:ind w:left="0"/>
        <w:jc w:val="left"/>
        <w:rPr>
          <w:rFonts w:ascii="Times New Roman"/>
        </w:rPr>
      </w:pPr>
      <w:r>
        <w:rPr>
          <w:rFonts w:ascii="Nirmala UI" w:eastAsia="Nirmala UI" w:hAnsi="Nirmala UI" w:cs="Nirmala UI"/>
          <w:b/>
          <w:noProof/>
        </w:rPr>
        <mc:AlternateContent>
          <mc:Choice Requires="wps">
            <w:drawing>
              <wp:anchor distT="0" distB="0" distL="114300" distR="114300" simplePos="0" relativeHeight="251665408" behindDoc="0" locked="0" layoutInCell="1" allowOverlap="1" wp14:anchorId="2A0FE74B" wp14:editId="2D3275EF">
                <wp:simplePos x="0" y="0"/>
                <wp:positionH relativeFrom="column">
                  <wp:posOffset>2341245</wp:posOffset>
                </wp:positionH>
                <wp:positionV relativeFrom="paragraph">
                  <wp:posOffset>95423</wp:posOffset>
                </wp:positionV>
                <wp:extent cx="4058920" cy="1176540"/>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4058920" cy="1176540"/>
                        </a:xfrm>
                        <a:prstGeom prst="rect">
                          <a:avLst/>
                        </a:prstGeom>
                        <a:solidFill>
                          <a:schemeClr val="lt1"/>
                        </a:solidFill>
                        <a:ln w="6350">
                          <a:noFill/>
                        </a:ln>
                      </wps:spPr>
                      <wps:txbx>
                        <w:txbxContent>
                          <w:p w14:paraId="49D6098C" w14:textId="77777777" w:rsidR="00246386" w:rsidRDefault="00246386" w:rsidP="00246386">
                            <w:pPr>
                              <w:pStyle w:val="BodyText"/>
                              <w:spacing w:line="218" w:lineRule="exact"/>
                              <w:ind w:left="0" w:right="-218"/>
                              <w:jc w:val="center"/>
                              <w:rPr>
                                <w:rFonts w:ascii="Nirmala UI" w:hAnsi="Nirmala UI" w:cs="Nirmala UI"/>
                                <w:b/>
                                <w:bCs/>
                                <w:color w:val="001F60"/>
                                <w:spacing w:val="-4"/>
                                <w:lang w:bidi="hi-IN"/>
                              </w:rPr>
                            </w:pPr>
                          </w:p>
                          <w:p w14:paraId="5C32D16C" w14:textId="608AD9E5" w:rsidR="00246386" w:rsidRDefault="00246386" w:rsidP="00246386">
                            <w:pPr>
                              <w:pStyle w:val="BodyText"/>
                              <w:spacing w:line="218" w:lineRule="exact"/>
                              <w:ind w:left="0" w:right="-218"/>
                              <w:jc w:val="center"/>
                              <w:rPr>
                                <w:rFonts w:ascii="Nirmala UI" w:hAnsi="Nirmala UI" w:cs="Nirmala UI"/>
                                <w:b/>
                                <w:bCs/>
                                <w:color w:val="001F60"/>
                                <w:spacing w:val="-4"/>
                                <w:lang w:bidi="hi-IN"/>
                              </w:rPr>
                            </w:pPr>
                            <w:r w:rsidRPr="00246386">
                              <w:rPr>
                                <w:rFonts w:ascii="Nirmala UI" w:hAnsi="Nirmala UI" w:cs="Nirmala UI" w:hint="cs"/>
                                <w:b/>
                                <w:bCs/>
                                <w:color w:val="001F60"/>
                                <w:spacing w:val="-4"/>
                                <w:cs/>
                                <w:lang w:bidi="hi-IN"/>
                              </w:rPr>
                              <w:t>राष्ट्रीय</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सहकारी</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विकास</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निगम</w:t>
                            </w:r>
                          </w:p>
                          <w:p w14:paraId="05B7C1CD" w14:textId="40E2E9DE" w:rsidR="00246386" w:rsidRDefault="00246386" w:rsidP="00246386">
                            <w:pPr>
                              <w:pStyle w:val="BodyText"/>
                              <w:spacing w:line="218" w:lineRule="exact"/>
                              <w:ind w:left="0" w:right="-218"/>
                              <w:jc w:val="center"/>
                            </w:pPr>
                            <w:r>
                              <w:rPr>
                                <w:color w:val="001F60"/>
                                <w:spacing w:val="-4"/>
                              </w:rPr>
                              <w:t>National</w:t>
                            </w:r>
                            <w:r>
                              <w:rPr>
                                <w:color w:val="001F60"/>
                                <w:spacing w:val="7"/>
                              </w:rPr>
                              <w:t xml:space="preserve"> </w:t>
                            </w:r>
                            <w:r>
                              <w:rPr>
                                <w:color w:val="001F60"/>
                                <w:spacing w:val="-4"/>
                              </w:rPr>
                              <w:t>Cooperative</w:t>
                            </w:r>
                            <w:r>
                              <w:rPr>
                                <w:color w:val="001F60"/>
                                <w:spacing w:val="1"/>
                              </w:rPr>
                              <w:t xml:space="preserve"> </w:t>
                            </w:r>
                            <w:r>
                              <w:rPr>
                                <w:color w:val="001F60"/>
                                <w:spacing w:val="-4"/>
                              </w:rPr>
                              <w:t>Development</w:t>
                            </w:r>
                            <w:r>
                              <w:rPr>
                                <w:color w:val="001F60"/>
                                <w:spacing w:val="3"/>
                              </w:rPr>
                              <w:t xml:space="preserve"> </w:t>
                            </w:r>
                            <w:r>
                              <w:rPr>
                                <w:color w:val="001F60"/>
                                <w:spacing w:val="-4"/>
                              </w:rPr>
                              <w:t>Corporation</w:t>
                            </w:r>
                          </w:p>
                          <w:p w14:paraId="6E666B50" w14:textId="77777777" w:rsidR="00246386" w:rsidRDefault="00246386" w:rsidP="00246386">
                            <w:pPr>
                              <w:pStyle w:val="BodyText"/>
                              <w:spacing w:before="10"/>
                              <w:ind w:left="0" w:right="58" w:firstLine="90"/>
                              <w:jc w:val="center"/>
                              <w:rPr>
                                <w:rFonts w:ascii="Nirmala UI" w:eastAsia="Nirmala UI" w:hAnsi="Nirmala UI" w:cs="Nirmala UI"/>
                                <w:b/>
                                <w:bCs/>
                                <w:color w:val="001F60"/>
                                <w:spacing w:val="-2"/>
                                <w:lang w:bidi="hi-IN"/>
                              </w:rPr>
                            </w:pPr>
                            <w:r w:rsidRPr="00246386">
                              <w:rPr>
                                <w:rFonts w:ascii="Nirmala UI" w:eastAsia="Nirmala UI" w:hAnsi="Nirmala UI" w:cs="Nirmala UI" w:hint="cs"/>
                                <w:b/>
                                <w:bCs/>
                                <w:color w:val="001F60"/>
                                <w:spacing w:val="-2"/>
                                <w:cs/>
                                <w:lang w:bidi="hi-IN"/>
                              </w:rPr>
                              <w:t>सहकारिता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मंत्रालय</w:t>
                            </w:r>
                            <w:r w:rsidRPr="00246386">
                              <w:rPr>
                                <w:rFonts w:ascii="Nirmala UI" w:eastAsia="Nirmala UI" w:hAnsi="Nirmala UI" w:cs="Nirmala UI"/>
                                <w:b/>
                                <w:bCs/>
                                <w:color w:val="001F60"/>
                                <w:spacing w:val="-2"/>
                              </w:rPr>
                              <w:t xml:space="preserve">, </w:t>
                            </w:r>
                            <w:r w:rsidRPr="00246386">
                              <w:rPr>
                                <w:rFonts w:ascii="Nirmala UI" w:eastAsia="Nirmala UI" w:hAnsi="Nirmala UI" w:cs="Nirmala UI" w:hint="cs"/>
                                <w:b/>
                                <w:bCs/>
                                <w:color w:val="001F60"/>
                                <w:spacing w:val="-2"/>
                                <w:cs/>
                                <w:lang w:bidi="hi-IN"/>
                              </w:rPr>
                              <w:t>भारत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सरकार</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तहत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एक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वैधानिक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निगम</w:t>
                            </w:r>
                          </w:p>
                          <w:p w14:paraId="0F637D8F" w14:textId="27AE8D10" w:rsidR="00246386" w:rsidRDefault="00246386" w:rsidP="00246386">
                            <w:pPr>
                              <w:pStyle w:val="BodyText"/>
                              <w:spacing w:before="10"/>
                              <w:ind w:left="0" w:right="58" w:firstLine="90"/>
                              <w:jc w:val="center"/>
                            </w:pPr>
                            <w:r>
                              <w:rPr>
                                <w:color w:val="001F60"/>
                                <w:spacing w:val="-2"/>
                              </w:rPr>
                              <w:t>A</w:t>
                            </w:r>
                            <w:r>
                              <w:rPr>
                                <w:color w:val="001F60"/>
                                <w:spacing w:val="-12"/>
                              </w:rPr>
                              <w:t xml:space="preserve"> </w:t>
                            </w:r>
                            <w:r>
                              <w:rPr>
                                <w:color w:val="001F60"/>
                                <w:spacing w:val="-2"/>
                              </w:rPr>
                              <w:t>Statutory</w:t>
                            </w:r>
                            <w:r>
                              <w:rPr>
                                <w:color w:val="001F60"/>
                                <w:spacing w:val="-11"/>
                              </w:rPr>
                              <w:t xml:space="preserve"> </w:t>
                            </w:r>
                            <w:r>
                              <w:rPr>
                                <w:color w:val="001F60"/>
                                <w:spacing w:val="-2"/>
                              </w:rPr>
                              <w:t>Corporation</w:t>
                            </w:r>
                            <w:r>
                              <w:rPr>
                                <w:color w:val="001F60"/>
                                <w:spacing w:val="-11"/>
                              </w:rPr>
                              <w:t xml:space="preserve"> </w:t>
                            </w:r>
                            <w:r>
                              <w:rPr>
                                <w:color w:val="001F60"/>
                                <w:spacing w:val="-2"/>
                              </w:rPr>
                              <w:t>under</w:t>
                            </w:r>
                            <w:r>
                              <w:rPr>
                                <w:color w:val="001F60"/>
                                <w:spacing w:val="-12"/>
                              </w:rPr>
                              <w:t xml:space="preserve"> </w:t>
                            </w:r>
                            <w:r>
                              <w:rPr>
                                <w:color w:val="001F60"/>
                                <w:spacing w:val="-2"/>
                              </w:rPr>
                              <w:t>Ministry</w:t>
                            </w:r>
                            <w:r>
                              <w:rPr>
                                <w:color w:val="001F60"/>
                                <w:spacing w:val="-12"/>
                              </w:rPr>
                              <w:t xml:space="preserve"> </w:t>
                            </w:r>
                            <w:r>
                              <w:rPr>
                                <w:color w:val="001F60"/>
                                <w:spacing w:val="-2"/>
                              </w:rPr>
                              <w:t>of</w:t>
                            </w:r>
                            <w:r>
                              <w:rPr>
                                <w:color w:val="001F60"/>
                                <w:spacing w:val="-11"/>
                              </w:rPr>
                              <w:t xml:space="preserve"> </w:t>
                            </w:r>
                            <w:r>
                              <w:rPr>
                                <w:color w:val="001F60"/>
                                <w:spacing w:val="-2"/>
                              </w:rPr>
                              <w:t>Cooperation,</w:t>
                            </w:r>
                            <w:r>
                              <w:rPr>
                                <w:color w:val="001F60"/>
                                <w:spacing w:val="-9"/>
                              </w:rPr>
                              <w:t xml:space="preserve"> </w:t>
                            </w:r>
                            <w:r>
                              <w:rPr>
                                <w:color w:val="001F60"/>
                                <w:spacing w:val="-2"/>
                              </w:rPr>
                              <w:t>Govt.</w:t>
                            </w:r>
                            <w:r>
                              <w:rPr>
                                <w:color w:val="001F60"/>
                                <w:spacing w:val="-11"/>
                              </w:rPr>
                              <w:t xml:space="preserve"> </w:t>
                            </w:r>
                            <w:r>
                              <w:rPr>
                                <w:color w:val="001F60"/>
                                <w:spacing w:val="-2"/>
                              </w:rPr>
                              <w:t>of</w:t>
                            </w:r>
                            <w:r>
                              <w:rPr>
                                <w:color w:val="001F60"/>
                                <w:spacing w:val="-10"/>
                              </w:rPr>
                              <w:t xml:space="preserve"> </w:t>
                            </w:r>
                            <w:r>
                              <w:rPr>
                                <w:color w:val="001F60"/>
                                <w:spacing w:val="-2"/>
                              </w:rPr>
                              <w:t>India</w:t>
                            </w:r>
                          </w:p>
                          <w:p w14:paraId="2BA5693E" w14:textId="77777777" w:rsidR="00246386" w:rsidRDefault="00246386" w:rsidP="00246386">
                            <w:pPr>
                              <w:spacing w:before="11"/>
                              <w:ind w:left="3407" w:right="19" w:hanging="3227"/>
                              <w:jc w:val="center"/>
                              <w:rPr>
                                <w:rFonts w:ascii="Nirmala UI" w:eastAsia="Nirmala UI" w:hAnsi="Nirmala UI" w:cs="Nirmala UI"/>
                                <w:b/>
                                <w:bCs/>
                                <w:color w:val="001F60"/>
                                <w:sz w:val="20"/>
                                <w:szCs w:val="20"/>
                                <w:lang w:bidi="hi-IN"/>
                              </w:rPr>
                            </w:pPr>
                            <w:r w:rsidRPr="00246386">
                              <w:rPr>
                                <w:rFonts w:ascii="Nirmala UI" w:eastAsia="Nirmala UI" w:hAnsi="Nirmala UI" w:cs="Nirmala UI" w:hint="cs"/>
                                <w:b/>
                                <w:bCs/>
                                <w:color w:val="001F60"/>
                                <w:sz w:val="20"/>
                                <w:szCs w:val="20"/>
                                <w:cs/>
                                <w:lang w:bidi="hi-IN"/>
                              </w:rPr>
                              <w:t>क्षेत्रीय</w:t>
                            </w:r>
                            <w:r w:rsidRPr="00246386">
                              <w:rPr>
                                <w:rFonts w:ascii="Nirmala UI" w:eastAsia="Nirmala UI" w:hAnsi="Nirmala UI" w:cs="Nirmala UI"/>
                                <w:b/>
                                <w:bCs/>
                                <w:color w:val="001F60"/>
                                <w:sz w:val="20"/>
                                <w:szCs w:val="20"/>
                                <w:cs/>
                                <w:lang w:bidi="hi-IN"/>
                              </w:rPr>
                              <w:t xml:space="preserve"> </w:t>
                            </w:r>
                            <w:r w:rsidRPr="00246386">
                              <w:rPr>
                                <w:rFonts w:ascii="Nirmala UI" w:eastAsia="Nirmala UI" w:hAnsi="Nirmala UI" w:cs="Nirmala UI" w:hint="cs"/>
                                <w:b/>
                                <w:bCs/>
                                <w:color w:val="001F60"/>
                                <w:sz w:val="20"/>
                                <w:szCs w:val="20"/>
                                <w:cs/>
                                <w:lang w:bidi="hi-IN"/>
                              </w:rPr>
                              <w:t>निदेशालय</w:t>
                            </w:r>
                            <w:r w:rsidRPr="00246386">
                              <w:rPr>
                                <w:rFonts w:ascii="Nirmala UI" w:eastAsia="Nirmala UI" w:hAnsi="Nirmala UI" w:cs="Nirmala UI"/>
                                <w:b/>
                                <w:bCs/>
                                <w:color w:val="001F60"/>
                                <w:sz w:val="20"/>
                                <w:szCs w:val="20"/>
                              </w:rPr>
                              <w:t xml:space="preserve">, </w:t>
                            </w:r>
                            <w:r w:rsidRPr="00246386">
                              <w:rPr>
                                <w:rFonts w:ascii="Nirmala UI" w:eastAsia="Nirmala UI" w:hAnsi="Nirmala UI" w:cs="Nirmala UI" w:hint="cs"/>
                                <w:b/>
                                <w:bCs/>
                                <w:color w:val="001F60"/>
                                <w:sz w:val="20"/>
                                <w:szCs w:val="20"/>
                                <w:cs/>
                                <w:lang w:bidi="hi-IN"/>
                              </w:rPr>
                              <w:t>गुवाहाटी</w:t>
                            </w:r>
                          </w:p>
                          <w:p w14:paraId="76D49450" w14:textId="5A633998" w:rsidR="00246386" w:rsidRDefault="00246386" w:rsidP="00246386">
                            <w:pPr>
                              <w:spacing w:before="11"/>
                              <w:ind w:left="3407" w:right="19" w:hanging="3227"/>
                              <w:jc w:val="center"/>
                              <w:rPr>
                                <w:sz w:val="20"/>
                                <w:szCs w:val="20"/>
                              </w:rPr>
                            </w:pPr>
                            <w:r>
                              <w:rPr>
                                <w:color w:val="001F60"/>
                                <w:sz w:val="20"/>
                                <w:szCs w:val="20"/>
                              </w:rPr>
                              <w:t>Regional</w:t>
                            </w:r>
                            <w:r>
                              <w:rPr>
                                <w:color w:val="001F60"/>
                                <w:spacing w:val="-3"/>
                                <w:sz w:val="20"/>
                                <w:szCs w:val="20"/>
                              </w:rPr>
                              <w:t xml:space="preserve"> </w:t>
                            </w:r>
                            <w:r>
                              <w:rPr>
                                <w:color w:val="001F60"/>
                                <w:sz w:val="20"/>
                                <w:szCs w:val="20"/>
                              </w:rPr>
                              <w:t>Directorate,</w:t>
                            </w:r>
                            <w:r>
                              <w:rPr>
                                <w:color w:val="001F60"/>
                                <w:spacing w:val="-3"/>
                                <w:sz w:val="20"/>
                                <w:szCs w:val="20"/>
                              </w:rPr>
                              <w:t xml:space="preserve"> </w:t>
                            </w:r>
                            <w:r>
                              <w:rPr>
                                <w:color w:val="001F60"/>
                                <w:spacing w:val="-4"/>
                                <w:sz w:val="20"/>
                                <w:szCs w:val="20"/>
                              </w:rPr>
                              <w:t>Guwahati</w:t>
                            </w:r>
                          </w:p>
                          <w:p w14:paraId="5BC4D943" w14:textId="77777777" w:rsidR="00246386" w:rsidRDefault="0024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FE74B" id="_x0000_t202" coordsize="21600,21600" o:spt="202" path="m,l,21600r21600,l21600,xe">
                <v:stroke joinstyle="miter"/>
                <v:path gradientshapeok="t" o:connecttype="rect"/>
              </v:shapetype>
              <v:shape id="Text Box 5" o:spid="_x0000_s1026" type="#_x0000_t202" style="position:absolute;margin-left:184.35pt;margin-top:7.5pt;width:319.6pt;height:9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" fillcolor="white [3201]" stroked="f" strokeweight=".5pt">
                <v:textbox>
                  <w:txbxContent>
                    <w:p w14:paraId="49D6098C" w14:textId="77777777" w:rsidR="00246386" w:rsidRDefault="00246386" w:rsidP="00246386">
                      <w:pPr>
                        <w:pStyle w:val="BodyText"/>
                        <w:spacing w:line="218" w:lineRule="exact"/>
                        <w:ind w:left="0" w:right="-218"/>
                        <w:jc w:val="center"/>
                        <w:rPr>
                          <w:rFonts w:ascii="Nirmala UI" w:hAnsi="Nirmala UI" w:cs="Nirmala UI"/>
                          <w:b/>
                          <w:bCs/>
                          <w:color w:val="001F60"/>
                          <w:spacing w:val="-4"/>
                          <w:lang w:bidi="hi-IN"/>
                        </w:rPr>
                      </w:pPr>
                    </w:p>
                    <w:p w14:paraId="5C32D16C" w14:textId="608AD9E5" w:rsidR="00246386" w:rsidRDefault="00246386" w:rsidP="00246386">
                      <w:pPr>
                        <w:pStyle w:val="BodyText"/>
                        <w:spacing w:line="218" w:lineRule="exact"/>
                        <w:ind w:left="0" w:right="-218"/>
                        <w:jc w:val="center"/>
                        <w:rPr>
                          <w:rFonts w:ascii="Nirmala UI" w:hAnsi="Nirmala UI" w:cs="Nirmala UI"/>
                          <w:b/>
                          <w:bCs/>
                          <w:color w:val="001F60"/>
                          <w:spacing w:val="-4"/>
                          <w:lang w:bidi="hi-IN"/>
                        </w:rPr>
                      </w:pPr>
                      <w:r w:rsidRPr="00246386">
                        <w:rPr>
                          <w:rFonts w:ascii="Nirmala UI" w:hAnsi="Nirmala UI" w:cs="Nirmala UI" w:hint="cs"/>
                          <w:b/>
                          <w:bCs/>
                          <w:color w:val="001F60"/>
                          <w:spacing w:val="-4"/>
                          <w:cs/>
                          <w:lang w:bidi="hi-IN"/>
                        </w:rPr>
                        <w:t>राष्ट्रीय</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सहकारी</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विकास</w:t>
                      </w:r>
                      <w:r w:rsidRPr="00246386">
                        <w:rPr>
                          <w:rFonts w:ascii="Nirmala UI" w:hAnsi="Nirmala UI" w:cs="Nirmala UI"/>
                          <w:b/>
                          <w:bCs/>
                          <w:color w:val="001F60"/>
                          <w:spacing w:val="-4"/>
                          <w:cs/>
                          <w:lang w:bidi="hi-IN"/>
                        </w:rPr>
                        <w:t xml:space="preserve"> </w:t>
                      </w:r>
                      <w:r w:rsidRPr="00246386">
                        <w:rPr>
                          <w:rFonts w:ascii="Nirmala UI" w:hAnsi="Nirmala UI" w:cs="Nirmala UI" w:hint="cs"/>
                          <w:b/>
                          <w:bCs/>
                          <w:color w:val="001F60"/>
                          <w:spacing w:val="-4"/>
                          <w:cs/>
                          <w:lang w:bidi="hi-IN"/>
                        </w:rPr>
                        <w:t>निगम</w:t>
                      </w:r>
                    </w:p>
                    <w:p w14:paraId="05B7C1CD" w14:textId="40E2E9DE" w:rsidR="00246386" w:rsidRDefault="00246386" w:rsidP="00246386">
                      <w:pPr>
                        <w:pStyle w:val="BodyText"/>
                        <w:spacing w:line="218" w:lineRule="exact"/>
                        <w:ind w:left="0" w:right="-218"/>
                        <w:jc w:val="center"/>
                      </w:pPr>
                      <w:r>
                        <w:rPr>
                          <w:color w:val="001F60"/>
                          <w:spacing w:val="-4"/>
                        </w:rPr>
                        <w:t>National</w:t>
                      </w:r>
                      <w:r>
                        <w:rPr>
                          <w:color w:val="001F60"/>
                          <w:spacing w:val="7"/>
                        </w:rPr>
                        <w:t xml:space="preserve"> </w:t>
                      </w:r>
                      <w:r>
                        <w:rPr>
                          <w:color w:val="001F60"/>
                          <w:spacing w:val="-4"/>
                        </w:rPr>
                        <w:t>Cooperative</w:t>
                      </w:r>
                      <w:r>
                        <w:rPr>
                          <w:color w:val="001F60"/>
                          <w:spacing w:val="1"/>
                        </w:rPr>
                        <w:t xml:space="preserve"> </w:t>
                      </w:r>
                      <w:r>
                        <w:rPr>
                          <w:color w:val="001F60"/>
                          <w:spacing w:val="-4"/>
                        </w:rPr>
                        <w:t>Development</w:t>
                      </w:r>
                      <w:r>
                        <w:rPr>
                          <w:color w:val="001F60"/>
                          <w:spacing w:val="3"/>
                        </w:rPr>
                        <w:t xml:space="preserve"> </w:t>
                      </w:r>
                      <w:r>
                        <w:rPr>
                          <w:color w:val="001F60"/>
                          <w:spacing w:val="-4"/>
                        </w:rPr>
                        <w:t>Corporation</w:t>
                      </w:r>
                    </w:p>
                    <w:p w14:paraId="6E666B50" w14:textId="77777777" w:rsidR="00246386" w:rsidRDefault="00246386" w:rsidP="00246386">
                      <w:pPr>
                        <w:pStyle w:val="BodyText"/>
                        <w:spacing w:before="10"/>
                        <w:ind w:left="0" w:right="58" w:firstLine="90"/>
                        <w:jc w:val="center"/>
                        <w:rPr>
                          <w:rFonts w:ascii="Nirmala UI" w:eastAsia="Nirmala UI" w:hAnsi="Nirmala UI" w:cs="Nirmala UI"/>
                          <w:b/>
                          <w:bCs/>
                          <w:color w:val="001F60"/>
                          <w:spacing w:val="-2"/>
                          <w:lang w:bidi="hi-IN"/>
                        </w:rPr>
                      </w:pPr>
                      <w:r w:rsidRPr="00246386">
                        <w:rPr>
                          <w:rFonts w:ascii="Nirmala UI" w:eastAsia="Nirmala UI" w:hAnsi="Nirmala UI" w:cs="Nirmala UI" w:hint="cs"/>
                          <w:b/>
                          <w:bCs/>
                          <w:color w:val="001F60"/>
                          <w:spacing w:val="-2"/>
                          <w:cs/>
                          <w:lang w:bidi="hi-IN"/>
                        </w:rPr>
                        <w:t>सहकारिता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मंत्रालय</w:t>
                      </w:r>
                      <w:r w:rsidRPr="00246386">
                        <w:rPr>
                          <w:rFonts w:ascii="Nirmala UI" w:eastAsia="Nirmala UI" w:hAnsi="Nirmala UI" w:cs="Nirmala UI"/>
                          <w:b/>
                          <w:bCs/>
                          <w:color w:val="001F60"/>
                          <w:spacing w:val="-2"/>
                        </w:rPr>
                        <w:t xml:space="preserve">, </w:t>
                      </w:r>
                      <w:r w:rsidRPr="00246386">
                        <w:rPr>
                          <w:rFonts w:ascii="Nirmala UI" w:eastAsia="Nirmala UI" w:hAnsi="Nirmala UI" w:cs="Nirmala UI" w:hint="cs"/>
                          <w:b/>
                          <w:bCs/>
                          <w:color w:val="001F60"/>
                          <w:spacing w:val="-2"/>
                          <w:cs/>
                          <w:lang w:bidi="hi-IN"/>
                        </w:rPr>
                        <w:t>भारत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सरकार</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तहत</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एक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वैधानिक</w:t>
                      </w:r>
                      <w:r w:rsidRPr="00246386">
                        <w:rPr>
                          <w:rFonts w:ascii="Nirmala UI" w:eastAsia="Nirmala UI" w:hAnsi="Nirmala UI" w:cs="Nirmala UI"/>
                          <w:b/>
                          <w:bCs/>
                          <w:color w:val="001F60"/>
                          <w:spacing w:val="-2"/>
                          <w:cs/>
                          <w:lang w:bidi="hi-IN"/>
                        </w:rPr>
                        <w:t xml:space="preserve"> </w:t>
                      </w:r>
                      <w:r w:rsidRPr="00246386">
                        <w:rPr>
                          <w:rFonts w:ascii="Nirmala UI" w:eastAsia="Nirmala UI" w:hAnsi="Nirmala UI" w:cs="Nirmala UI" w:hint="cs"/>
                          <w:b/>
                          <w:bCs/>
                          <w:color w:val="001F60"/>
                          <w:spacing w:val="-2"/>
                          <w:cs/>
                          <w:lang w:bidi="hi-IN"/>
                        </w:rPr>
                        <w:t>निगम</w:t>
                      </w:r>
                    </w:p>
                    <w:p w14:paraId="0F637D8F" w14:textId="27AE8D10" w:rsidR="00246386" w:rsidRDefault="00246386" w:rsidP="00246386">
                      <w:pPr>
                        <w:pStyle w:val="BodyText"/>
                        <w:spacing w:before="10"/>
                        <w:ind w:left="0" w:right="58" w:firstLine="90"/>
                        <w:jc w:val="center"/>
                      </w:pPr>
                      <w:r>
                        <w:rPr>
                          <w:color w:val="001F60"/>
                          <w:spacing w:val="-2"/>
                        </w:rPr>
                        <w:t>A</w:t>
                      </w:r>
                      <w:r>
                        <w:rPr>
                          <w:color w:val="001F60"/>
                          <w:spacing w:val="-12"/>
                        </w:rPr>
                        <w:t xml:space="preserve"> </w:t>
                      </w:r>
                      <w:r>
                        <w:rPr>
                          <w:color w:val="001F60"/>
                          <w:spacing w:val="-2"/>
                        </w:rPr>
                        <w:t>Statutory</w:t>
                      </w:r>
                      <w:r>
                        <w:rPr>
                          <w:color w:val="001F60"/>
                          <w:spacing w:val="-11"/>
                        </w:rPr>
                        <w:t xml:space="preserve"> </w:t>
                      </w:r>
                      <w:r>
                        <w:rPr>
                          <w:color w:val="001F60"/>
                          <w:spacing w:val="-2"/>
                        </w:rPr>
                        <w:t>Corporation</w:t>
                      </w:r>
                      <w:r>
                        <w:rPr>
                          <w:color w:val="001F60"/>
                          <w:spacing w:val="-11"/>
                        </w:rPr>
                        <w:t xml:space="preserve"> </w:t>
                      </w:r>
                      <w:r>
                        <w:rPr>
                          <w:color w:val="001F60"/>
                          <w:spacing w:val="-2"/>
                        </w:rPr>
                        <w:t>under</w:t>
                      </w:r>
                      <w:r>
                        <w:rPr>
                          <w:color w:val="001F60"/>
                          <w:spacing w:val="-12"/>
                        </w:rPr>
                        <w:t xml:space="preserve"> </w:t>
                      </w:r>
                      <w:r>
                        <w:rPr>
                          <w:color w:val="001F60"/>
                          <w:spacing w:val="-2"/>
                        </w:rPr>
                        <w:t>Ministry</w:t>
                      </w:r>
                      <w:r>
                        <w:rPr>
                          <w:color w:val="001F60"/>
                          <w:spacing w:val="-12"/>
                        </w:rPr>
                        <w:t xml:space="preserve"> </w:t>
                      </w:r>
                      <w:r>
                        <w:rPr>
                          <w:color w:val="001F60"/>
                          <w:spacing w:val="-2"/>
                        </w:rPr>
                        <w:t>of</w:t>
                      </w:r>
                      <w:r>
                        <w:rPr>
                          <w:color w:val="001F60"/>
                          <w:spacing w:val="-11"/>
                        </w:rPr>
                        <w:t xml:space="preserve"> </w:t>
                      </w:r>
                      <w:r>
                        <w:rPr>
                          <w:color w:val="001F60"/>
                          <w:spacing w:val="-2"/>
                        </w:rPr>
                        <w:t>Cooperation,</w:t>
                      </w:r>
                      <w:r>
                        <w:rPr>
                          <w:color w:val="001F60"/>
                          <w:spacing w:val="-9"/>
                        </w:rPr>
                        <w:t xml:space="preserve"> </w:t>
                      </w:r>
                      <w:r>
                        <w:rPr>
                          <w:color w:val="001F60"/>
                          <w:spacing w:val="-2"/>
                        </w:rPr>
                        <w:t>Govt.</w:t>
                      </w:r>
                      <w:r>
                        <w:rPr>
                          <w:color w:val="001F60"/>
                          <w:spacing w:val="-11"/>
                        </w:rPr>
                        <w:t xml:space="preserve"> </w:t>
                      </w:r>
                      <w:r>
                        <w:rPr>
                          <w:color w:val="001F60"/>
                          <w:spacing w:val="-2"/>
                        </w:rPr>
                        <w:t>of</w:t>
                      </w:r>
                      <w:r>
                        <w:rPr>
                          <w:color w:val="001F60"/>
                          <w:spacing w:val="-10"/>
                        </w:rPr>
                        <w:t xml:space="preserve"> </w:t>
                      </w:r>
                      <w:r>
                        <w:rPr>
                          <w:color w:val="001F60"/>
                          <w:spacing w:val="-2"/>
                        </w:rPr>
                        <w:t>India</w:t>
                      </w:r>
                    </w:p>
                    <w:p w14:paraId="2BA5693E" w14:textId="77777777" w:rsidR="00246386" w:rsidRDefault="00246386" w:rsidP="00246386">
                      <w:pPr>
                        <w:spacing w:before="11"/>
                        <w:ind w:left="3407" w:right="19" w:hanging="3227"/>
                        <w:jc w:val="center"/>
                        <w:rPr>
                          <w:rFonts w:ascii="Nirmala UI" w:eastAsia="Nirmala UI" w:hAnsi="Nirmala UI" w:cs="Nirmala UI"/>
                          <w:b/>
                          <w:bCs/>
                          <w:color w:val="001F60"/>
                          <w:sz w:val="20"/>
                          <w:szCs w:val="20"/>
                          <w:lang w:bidi="hi-IN"/>
                        </w:rPr>
                      </w:pPr>
                      <w:r w:rsidRPr="00246386">
                        <w:rPr>
                          <w:rFonts w:ascii="Nirmala UI" w:eastAsia="Nirmala UI" w:hAnsi="Nirmala UI" w:cs="Nirmala UI" w:hint="cs"/>
                          <w:b/>
                          <w:bCs/>
                          <w:color w:val="001F60"/>
                          <w:sz w:val="20"/>
                          <w:szCs w:val="20"/>
                          <w:cs/>
                          <w:lang w:bidi="hi-IN"/>
                        </w:rPr>
                        <w:t>क्षेत्रीय</w:t>
                      </w:r>
                      <w:r w:rsidRPr="00246386">
                        <w:rPr>
                          <w:rFonts w:ascii="Nirmala UI" w:eastAsia="Nirmala UI" w:hAnsi="Nirmala UI" w:cs="Nirmala UI"/>
                          <w:b/>
                          <w:bCs/>
                          <w:color w:val="001F60"/>
                          <w:sz w:val="20"/>
                          <w:szCs w:val="20"/>
                          <w:cs/>
                          <w:lang w:bidi="hi-IN"/>
                        </w:rPr>
                        <w:t xml:space="preserve"> </w:t>
                      </w:r>
                      <w:r w:rsidRPr="00246386">
                        <w:rPr>
                          <w:rFonts w:ascii="Nirmala UI" w:eastAsia="Nirmala UI" w:hAnsi="Nirmala UI" w:cs="Nirmala UI" w:hint="cs"/>
                          <w:b/>
                          <w:bCs/>
                          <w:color w:val="001F60"/>
                          <w:sz w:val="20"/>
                          <w:szCs w:val="20"/>
                          <w:cs/>
                          <w:lang w:bidi="hi-IN"/>
                        </w:rPr>
                        <w:t>निदेशालय</w:t>
                      </w:r>
                      <w:r w:rsidRPr="00246386">
                        <w:rPr>
                          <w:rFonts w:ascii="Nirmala UI" w:eastAsia="Nirmala UI" w:hAnsi="Nirmala UI" w:cs="Nirmala UI"/>
                          <w:b/>
                          <w:bCs/>
                          <w:color w:val="001F60"/>
                          <w:sz w:val="20"/>
                          <w:szCs w:val="20"/>
                        </w:rPr>
                        <w:t xml:space="preserve">, </w:t>
                      </w:r>
                      <w:r w:rsidRPr="00246386">
                        <w:rPr>
                          <w:rFonts w:ascii="Nirmala UI" w:eastAsia="Nirmala UI" w:hAnsi="Nirmala UI" w:cs="Nirmala UI" w:hint="cs"/>
                          <w:b/>
                          <w:bCs/>
                          <w:color w:val="001F60"/>
                          <w:sz w:val="20"/>
                          <w:szCs w:val="20"/>
                          <w:cs/>
                          <w:lang w:bidi="hi-IN"/>
                        </w:rPr>
                        <w:t>गुवाहाटी</w:t>
                      </w:r>
                    </w:p>
                    <w:p w14:paraId="76D49450" w14:textId="5A633998" w:rsidR="00246386" w:rsidRDefault="00246386" w:rsidP="00246386">
                      <w:pPr>
                        <w:spacing w:before="11"/>
                        <w:ind w:left="3407" w:right="19" w:hanging="3227"/>
                        <w:jc w:val="center"/>
                        <w:rPr>
                          <w:sz w:val="20"/>
                          <w:szCs w:val="20"/>
                        </w:rPr>
                      </w:pPr>
                      <w:r>
                        <w:rPr>
                          <w:color w:val="001F60"/>
                          <w:sz w:val="20"/>
                          <w:szCs w:val="20"/>
                        </w:rPr>
                        <w:t>Regional</w:t>
                      </w:r>
                      <w:r>
                        <w:rPr>
                          <w:color w:val="001F60"/>
                          <w:spacing w:val="-3"/>
                          <w:sz w:val="20"/>
                          <w:szCs w:val="20"/>
                        </w:rPr>
                        <w:t xml:space="preserve"> </w:t>
                      </w:r>
                      <w:r>
                        <w:rPr>
                          <w:color w:val="001F60"/>
                          <w:sz w:val="20"/>
                          <w:szCs w:val="20"/>
                        </w:rPr>
                        <w:t>Directorate,</w:t>
                      </w:r>
                      <w:r>
                        <w:rPr>
                          <w:color w:val="001F60"/>
                          <w:spacing w:val="-3"/>
                          <w:sz w:val="20"/>
                          <w:szCs w:val="20"/>
                        </w:rPr>
                        <w:t xml:space="preserve"> </w:t>
                      </w:r>
                      <w:r>
                        <w:rPr>
                          <w:color w:val="001F60"/>
                          <w:spacing w:val="-4"/>
                          <w:sz w:val="20"/>
                          <w:szCs w:val="20"/>
                        </w:rPr>
                        <w:t>Guwahati</w:t>
                      </w:r>
                    </w:p>
                    <w:p w14:paraId="5BC4D943" w14:textId="77777777" w:rsidR="00246386" w:rsidRDefault="00246386"/>
                  </w:txbxContent>
                </v:textbox>
              </v:shape>
            </w:pict>
          </mc:Fallback>
        </mc:AlternateContent>
      </w:r>
      <w:r w:rsidR="00F57F14">
        <w:rPr>
          <w:rFonts w:ascii="Times New Roman"/>
          <w:noProof/>
        </w:rPr>
        <mc:AlternateContent>
          <mc:Choice Requires="wps">
            <w:drawing>
              <wp:anchor distT="0" distB="0" distL="0" distR="0" simplePos="0" relativeHeight="251660288" behindDoc="1" locked="0" layoutInCell="1" allowOverlap="1" wp14:anchorId="54AE0F83" wp14:editId="6F869C74">
                <wp:simplePos x="0" y="0"/>
                <wp:positionH relativeFrom="page">
                  <wp:posOffset>615683</wp:posOffset>
                </wp:positionH>
                <wp:positionV relativeFrom="page">
                  <wp:posOffset>288035</wp:posOffset>
                </wp:positionV>
                <wp:extent cx="6535420" cy="94767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5420" cy="9476740"/>
                        </a:xfrm>
                        <a:custGeom>
                          <a:avLst/>
                          <a:gdLst/>
                          <a:ahLst/>
                          <a:cxnLst/>
                          <a:rect l="l" t="t" r="r" b="b"/>
                          <a:pathLst>
                            <a:path w="6535420" h="9476740">
                              <a:moveTo>
                                <a:pt x="6534912" y="12"/>
                              </a:moveTo>
                              <a:lnTo>
                                <a:pt x="6509017" y="12"/>
                              </a:lnTo>
                              <a:lnTo>
                                <a:pt x="6509017" y="25908"/>
                              </a:lnTo>
                              <a:lnTo>
                                <a:pt x="6509017" y="9451848"/>
                              </a:lnTo>
                              <a:lnTo>
                                <a:pt x="25920" y="9451848"/>
                              </a:lnTo>
                              <a:lnTo>
                                <a:pt x="25920" y="25908"/>
                              </a:lnTo>
                              <a:lnTo>
                                <a:pt x="6509017" y="25908"/>
                              </a:lnTo>
                              <a:lnTo>
                                <a:pt x="6509017" y="12"/>
                              </a:lnTo>
                              <a:lnTo>
                                <a:pt x="0" y="0"/>
                              </a:lnTo>
                              <a:lnTo>
                                <a:pt x="0" y="25908"/>
                              </a:lnTo>
                              <a:lnTo>
                                <a:pt x="12" y="9451848"/>
                              </a:lnTo>
                              <a:lnTo>
                                <a:pt x="0" y="9476232"/>
                              </a:lnTo>
                              <a:lnTo>
                                <a:pt x="6509017" y="9476232"/>
                              </a:lnTo>
                              <a:lnTo>
                                <a:pt x="6534912" y="9476232"/>
                              </a:lnTo>
                              <a:lnTo>
                                <a:pt x="6534912" y="9451848"/>
                              </a:lnTo>
                              <a:lnTo>
                                <a:pt x="6534912" y="25908"/>
                              </a:lnTo>
                              <a:lnTo>
                                <a:pt x="6534912" y="12"/>
                              </a:lnTo>
                              <a:close/>
                            </a:path>
                          </a:pathLst>
                        </a:custGeom>
                        <a:solidFill>
                          <a:srgbClr val="000000"/>
                        </a:solidFill>
                      </wps:spPr>
                      <wps:txbx>
                        <w:txbxContent>
                          <w:p w14:paraId="15E782B8" w14:textId="37158A37" w:rsidR="00C83870" w:rsidRDefault="00C83870" w:rsidP="00C83870">
                            <w:pPr>
                              <w:jc w:val="center"/>
                            </w:pPr>
                            <w:r>
                              <w:t xml:space="preserve">₹b </w:t>
                            </w:r>
                          </w:p>
                        </w:txbxContent>
                      </wps:txbx>
                      <wps:bodyPr wrap="square" lIns="0" tIns="0" rIns="0" bIns="0" rtlCol="0">
                        <a:prstTxWarp prst="textNoShape">
                          <a:avLst/>
                        </a:prstTxWarp>
                        <a:noAutofit/>
                      </wps:bodyPr>
                    </wps:wsp>
                  </a:graphicData>
                </a:graphic>
              </wp:anchor>
            </w:drawing>
          </mc:Choice>
          <mc:Fallback>
            <w:pict>
              <v:shape w14:anchorId="54AE0F83" id="Graphic 1" o:spid="_x0000_s1027" style="position:absolute;margin-left:48.5pt;margin-top:22.7pt;width:514.6pt;height:746.2pt;z-index:-251656192;visibility:visible;mso-wrap-style:square;mso-wrap-distance-left:0;mso-wrap-distance-top:0;mso-wrap-distance-right:0;mso-wrap-distance-bottom:0;mso-position-horizontal:absolute;mso-position-horizontal-relative:page;mso-position-vertical:absolute;mso-position-vertical-relative:page;v-text-anchor:top" coordsize="6535420,9476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" adj="-11796480,,5400" path="m6534912,12r-25895,l6509017,25908r,9425940l25920,9451848r,-9425940l6509017,25908r,-25896l,,,25908,12,9451848,,9476232r6509017,l6534912,9476232r,-24384l6534912,25908r,-25896xe" fillcolor="black" stroked="f">
                <v:stroke joinstyle="miter"/>
                <v:formulas/>
                <v:path arrowok="t" o:connecttype="custom" textboxrect="0,0,6535420,9476740"/>
                <v:textbox inset="0,0,0,0">
                  <w:txbxContent>
                    <w:p w14:paraId="15E782B8" w14:textId="37158A37" w:rsidR="00C83870" w:rsidRDefault="00C83870" w:rsidP="00C83870">
                      <w:pPr>
                        <w:jc w:val="center"/>
                      </w:pPr>
                      <w:r>
                        <w:t xml:space="preserve">₹b </w:t>
                      </w:r>
                    </w:p>
                  </w:txbxContent>
                </v:textbox>
                <w10:wrap anchorx="page" anchory="page"/>
              </v:shape>
            </w:pict>
          </mc:Fallback>
        </mc:AlternateContent>
      </w:r>
    </w:p>
    <w:p w14:paraId="259483AD" w14:textId="4AD6A30C" w:rsidR="00246386" w:rsidRDefault="00246386" w:rsidP="00246386">
      <w:pPr>
        <w:spacing w:line="287" w:lineRule="exact"/>
        <w:ind w:left="3407"/>
        <w:jc w:val="center"/>
        <w:rPr>
          <w:rFonts w:ascii="Arial" w:hAnsi="Arial" w:cs="Arial"/>
          <w:b/>
          <w:w w:val="105"/>
          <w:sz w:val="20"/>
          <w:szCs w:val="20"/>
          <w:u w:val="single"/>
        </w:rPr>
      </w:pPr>
      <w:r>
        <w:rPr>
          <w:rFonts w:ascii="Arial" w:hAnsi="Arial" w:cs="Arial"/>
          <w:b/>
          <w:noProof/>
          <w:sz w:val="20"/>
          <w:szCs w:val="20"/>
          <w:u w:val="single"/>
        </w:rPr>
        <mc:AlternateContent>
          <mc:Choice Requires="wps">
            <w:drawing>
              <wp:anchor distT="0" distB="0" distL="114300" distR="114300" simplePos="0" relativeHeight="487475200" behindDoc="0" locked="0" layoutInCell="1" allowOverlap="1" wp14:anchorId="2739EFEF" wp14:editId="60D0E53A">
                <wp:simplePos x="0" y="0"/>
                <wp:positionH relativeFrom="column">
                  <wp:posOffset>145473</wp:posOffset>
                </wp:positionH>
                <wp:positionV relativeFrom="paragraph">
                  <wp:posOffset>55534</wp:posOffset>
                </wp:positionV>
                <wp:extent cx="2348345" cy="692727"/>
                <wp:effectExtent l="0" t="0" r="0" b="0"/>
                <wp:wrapNone/>
                <wp:docPr id="6" name="Text Box 6"/>
                <wp:cNvGraphicFramePr/>
                <a:graphic xmlns:a="http://schemas.openxmlformats.org/drawingml/2006/main">
                  <a:graphicData uri="http://schemas.microsoft.com/office/word/2010/wordprocessingShape">
                    <wps:wsp>
                      <wps:cNvSpPr txBox="1"/>
                      <wps:spPr>
                        <a:xfrm>
                          <a:off x="0" y="0"/>
                          <a:ext cx="2348345" cy="692727"/>
                        </a:xfrm>
                        <a:prstGeom prst="rect">
                          <a:avLst/>
                        </a:prstGeom>
                        <a:solidFill>
                          <a:schemeClr val="lt1"/>
                        </a:solidFill>
                        <a:ln w="6350">
                          <a:noFill/>
                        </a:ln>
                      </wps:spPr>
                      <wps:txbx>
                        <w:txbxContent>
                          <w:p w14:paraId="3CADB85D" w14:textId="18C5A57A" w:rsidR="00246386" w:rsidRDefault="00246386">
                            <w:r>
                              <w:rPr>
                                <w:noProof/>
                              </w:rPr>
                              <w:drawing>
                                <wp:inline distT="0" distB="0" distL="0" distR="0" wp14:anchorId="7169F902" wp14:editId="0982AAB4">
                                  <wp:extent cx="2112645" cy="601980"/>
                                  <wp:effectExtent l="0" t="0" r="1905" b="762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2112645" cy="6019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9EFEF" id="Text Box 6" o:spid="_x0000_s1028" type="#_x0000_t202" style="position:absolute;left:0;text-align:left;margin-left:11.45pt;margin-top:4.35pt;width:184.9pt;height:54.55pt;z-index:48747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" fillcolor="white [3201]" stroked="f" strokeweight=".5pt">
                <v:textbox>
                  <w:txbxContent>
                    <w:p w14:paraId="3CADB85D" w14:textId="18C5A57A" w:rsidR="00246386" w:rsidRDefault="00246386">
                      <w:r>
                        <w:rPr>
                          <w:noProof/>
                        </w:rPr>
                        <w:drawing>
                          <wp:inline distT="0" distB="0" distL="0" distR="0" wp14:anchorId="7169F902" wp14:editId="0982AAB4">
                            <wp:extent cx="2112645" cy="601980"/>
                            <wp:effectExtent l="0" t="0" r="1905" b="762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112645" cy="601980"/>
                                    </a:xfrm>
                                    <a:prstGeom prst="rect">
                                      <a:avLst/>
                                    </a:prstGeom>
                                  </pic:spPr>
                                </pic:pic>
                              </a:graphicData>
                            </a:graphic>
                          </wp:inline>
                        </w:drawing>
                      </w:r>
                    </w:p>
                  </w:txbxContent>
                </v:textbox>
              </v:shape>
            </w:pict>
          </mc:Fallback>
        </mc:AlternateContent>
      </w:r>
    </w:p>
    <w:p w14:paraId="1794F86E" w14:textId="77777777" w:rsidR="00246386" w:rsidRDefault="00246386" w:rsidP="00246386">
      <w:pPr>
        <w:spacing w:line="287" w:lineRule="exact"/>
        <w:ind w:left="3407"/>
        <w:jc w:val="center"/>
        <w:rPr>
          <w:rFonts w:ascii="Arial" w:hAnsi="Arial" w:cs="Arial"/>
          <w:b/>
          <w:w w:val="105"/>
          <w:sz w:val="20"/>
          <w:szCs w:val="20"/>
          <w:u w:val="single"/>
        </w:rPr>
      </w:pPr>
    </w:p>
    <w:p w14:paraId="52AECF1D" w14:textId="77777777" w:rsidR="00246386" w:rsidRDefault="00246386" w:rsidP="00246386">
      <w:pPr>
        <w:spacing w:line="287" w:lineRule="exact"/>
        <w:ind w:left="3407"/>
        <w:jc w:val="center"/>
        <w:rPr>
          <w:rFonts w:ascii="Arial" w:hAnsi="Arial" w:cs="Arial"/>
          <w:b/>
          <w:w w:val="105"/>
          <w:sz w:val="20"/>
          <w:szCs w:val="20"/>
          <w:u w:val="single"/>
        </w:rPr>
      </w:pPr>
    </w:p>
    <w:p w14:paraId="6BCB03A9" w14:textId="77777777" w:rsidR="00246386" w:rsidRDefault="00246386" w:rsidP="00246386">
      <w:pPr>
        <w:spacing w:line="287" w:lineRule="exact"/>
        <w:ind w:left="3407"/>
        <w:jc w:val="center"/>
        <w:rPr>
          <w:rFonts w:ascii="Arial" w:hAnsi="Arial" w:cs="Arial"/>
          <w:b/>
          <w:w w:val="105"/>
          <w:sz w:val="20"/>
          <w:szCs w:val="20"/>
          <w:u w:val="single"/>
        </w:rPr>
      </w:pPr>
    </w:p>
    <w:p w14:paraId="68184BAC" w14:textId="77777777" w:rsidR="00246386" w:rsidRDefault="00246386" w:rsidP="00246386">
      <w:pPr>
        <w:spacing w:line="287" w:lineRule="exact"/>
        <w:ind w:left="3407"/>
        <w:jc w:val="center"/>
        <w:rPr>
          <w:rFonts w:ascii="Arial" w:hAnsi="Arial" w:cs="Arial"/>
          <w:b/>
          <w:w w:val="105"/>
          <w:sz w:val="20"/>
          <w:szCs w:val="20"/>
          <w:u w:val="single"/>
        </w:rPr>
      </w:pPr>
    </w:p>
    <w:p w14:paraId="453EF051" w14:textId="77777777" w:rsidR="00246386" w:rsidRDefault="00246386" w:rsidP="00246386">
      <w:pPr>
        <w:spacing w:line="287" w:lineRule="exact"/>
        <w:ind w:left="1440" w:right="810"/>
        <w:jc w:val="center"/>
        <w:rPr>
          <w:rFonts w:ascii="Arial" w:hAnsi="Arial" w:cs="Arial"/>
          <w:b/>
          <w:w w:val="105"/>
          <w:sz w:val="20"/>
          <w:szCs w:val="20"/>
          <w:u w:val="single"/>
        </w:rPr>
      </w:pPr>
    </w:p>
    <w:p w14:paraId="02786E5E" w14:textId="77777777" w:rsidR="00F57F14" w:rsidRDefault="00F57F14" w:rsidP="00246386">
      <w:pPr>
        <w:spacing w:line="287" w:lineRule="exact"/>
        <w:ind w:left="1440" w:right="810"/>
        <w:jc w:val="center"/>
        <w:rPr>
          <w:rFonts w:ascii="Arial" w:hAnsi="Arial" w:cs="Arial"/>
          <w:b/>
          <w:w w:val="105"/>
          <w:sz w:val="20"/>
          <w:szCs w:val="20"/>
          <w:u w:val="single"/>
        </w:rPr>
      </w:pPr>
    </w:p>
    <w:p w14:paraId="3BE7DD83" w14:textId="6878EF12" w:rsidR="004E4C46" w:rsidRPr="00246386" w:rsidRDefault="00F57F14" w:rsidP="00246386">
      <w:pPr>
        <w:spacing w:line="287" w:lineRule="exact"/>
        <w:ind w:left="1440" w:right="810"/>
        <w:jc w:val="center"/>
        <w:rPr>
          <w:rFonts w:ascii="Arial" w:hAnsi="Arial" w:cs="Arial"/>
          <w:b/>
          <w:sz w:val="20"/>
          <w:szCs w:val="20"/>
          <w:u w:val="single"/>
        </w:rPr>
      </w:pPr>
      <w:r w:rsidRPr="00246386">
        <w:rPr>
          <w:rFonts w:ascii="Arial" w:hAnsi="Arial" w:cs="Arial"/>
          <w:b/>
          <w:w w:val="105"/>
          <w:sz w:val="20"/>
          <w:szCs w:val="20"/>
          <w:u w:val="single"/>
        </w:rPr>
        <w:t>Details</w:t>
      </w:r>
      <w:r w:rsidRPr="00246386">
        <w:rPr>
          <w:rFonts w:ascii="Arial" w:hAnsi="Arial" w:cs="Arial"/>
          <w:b/>
          <w:spacing w:val="-15"/>
          <w:w w:val="105"/>
          <w:sz w:val="20"/>
          <w:szCs w:val="20"/>
          <w:u w:val="single"/>
        </w:rPr>
        <w:t xml:space="preserve"> </w:t>
      </w:r>
      <w:r w:rsidRPr="00246386">
        <w:rPr>
          <w:rFonts w:ascii="Arial" w:hAnsi="Arial" w:cs="Arial"/>
          <w:b/>
          <w:w w:val="105"/>
          <w:sz w:val="20"/>
          <w:szCs w:val="20"/>
          <w:u w:val="single"/>
        </w:rPr>
        <w:t>of</w:t>
      </w:r>
      <w:r w:rsidRPr="00246386">
        <w:rPr>
          <w:rFonts w:ascii="Arial" w:hAnsi="Arial" w:cs="Arial"/>
          <w:b/>
          <w:spacing w:val="-15"/>
          <w:w w:val="105"/>
          <w:sz w:val="20"/>
          <w:szCs w:val="20"/>
          <w:u w:val="single"/>
        </w:rPr>
        <w:t xml:space="preserve"> </w:t>
      </w:r>
      <w:proofErr w:type="spellStart"/>
      <w:r w:rsidRPr="00246386">
        <w:rPr>
          <w:rFonts w:ascii="Arial" w:hAnsi="Arial" w:cs="Arial"/>
          <w:b/>
          <w:w w:val="105"/>
          <w:sz w:val="20"/>
          <w:szCs w:val="20"/>
          <w:u w:val="single"/>
        </w:rPr>
        <w:t>Authorised</w:t>
      </w:r>
      <w:proofErr w:type="spellEnd"/>
      <w:r w:rsidRPr="00246386">
        <w:rPr>
          <w:rFonts w:ascii="Arial" w:hAnsi="Arial" w:cs="Arial"/>
          <w:b/>
          <w:spacing w:val="-14"/>
          <w:w w:val="105"/>
          <w:sz w:val="20"/>
          <w:szCs w:val="20"/>
          <w:u w:val="single"/>
        </w:rPr>
        <w:t xml:space="preserve"> </w:t>
      </w:r>
      <w:r w:rsidRPr="00246386">
        <w:rPr>
          <w:rFonts w:ascii="Arial" w:hAnsi="Arial" w:cs="Arial"/>
          <w:b/>
          <w:w w:val="105"/>
          <w:sz w:val="20"/>
          <w:szCs w:val="20"/>
          <w:u w:val="single"/>
        </w:rPr>
        <w:t>Officer:</w:t>
      </w:r>
      <w:r w:rsidRPr="00246386">
        <w:rPr>
          <w:rFonts w:ascii="Arial" w:hAnsi="Arial" w:cs="Arial"/>
          <w:b/>
          <w:spacing w:val="-15"/>
          <w:w w:val="105"/>
          <w:sz w:val="20"/>
          <w:szCs w:val="20"/>
          <w:u w:val="single"/>
        </w:rPr>
        <w:t xml:space="preserve"> </w:t>
      </w:r>
      <w:r w:rsidRPr="00246386">
        <w:rPr>
          <w:rFonts w:ascii="Arial" w:hAnsi="Arial" w:cs="Arial"/>
          <w:b/>
          <w:w w:val="105"/>
          <w:sz w:val="20"/>
          <w:szCs w:val="20"/>
          <w:u w:val="single"/>
        </w:rPr>
        <w:t>Shri</w:t>
      </w:r>
      <w:r w:rsidRPr="00246386">
        <w:rPr>
          <w:rFonts w:ascii="Arial" w:hAnsi="Arial" w:cs="Arial"/>
          <w:b/>
          <w:spacing w:val="-14"/>
          <w:w w:val="105"/>
          <w:sz w:val="20"/>
          <w:szCs w:val="20"/>
          <w:u w:val="single"/>
        </w:rPr>
        <w:t xml:space="preserve"> </w:t>
      </w:r>
      <w:r w:rsidR="007C6427" w:rsidRPr="00246386">
        <w:rPr>
          <w:rFonts w:ascii="Arial" w:hAnsi="Arial" w:cs="Arial"/>
          <w:b/>
          <w:w w:val="105"/>
          <w:sz w:val="20"/>
          <w:szCs w:val="20"/>
          <w:u w:val="single"/>
        </w:rPr>
        <w:t>Amit Kumar Nigam</w:t>
      </w:r>
      <w:r w:rsidRPr="00246386">
        <w:rPr>
          <w:rFonts w:ascii="Arial" w:hAnsi="Arial" w:cs="Arial"/>
          <w:b/>
          <w:w w:val="105"/>
          <w:sz w:val="20"/>
          <w:szCs w:val="20"/>
          <w:u w:val="single"/>
        </w:rPr>
        <w:t>,</w:t>
      </w:r>
      <w:r w:rsidRPr="00246386">
        <w:rPr>
          <w:rFonts w:ascii="Arial" w:hAnsi="Arial" w:cs="Arial"/>
          <w:b/>
          <w:spacing w:val="-15"/>
          <w:w w:val="105"/>
          <w:sz w:val="20"/>
          <w:szCs w:val="20"/>
          <w:u w:val="single"/>
        </w:rPr>
        <w:t xml:space="preserve"> </w:t>
      </w:r>
      <w:r w:rsidRPr="00246386">
        <w:rPr>
          <w:rFonts w:ascii="Arial" w:hAnsi="Arial" w:cs="Arial"/>
          <w:b/>
          <w:w w:val="105"/>
          <w:sz w:val="20"/>
          <w:szCs w:val="20"/>
          <w:u w:val="single"/>
        </w:rPr>
        <w:t>Regional</w:t>
      </w:r>
      <w:r w:rsidRPr="00246386">
        <w:rPr>
          <w:rFonts w:ascii="Arial" w:hAnsi="Arial" w:cs="Arial"/>
          <w:b/>
          <w:spacing w:val="-14"/>
          <w:w w:val="105"/>
          <w:sz w:val="20"/>
          <w:szCs w:val="20"/>
          <w:u w:val="single"/>
        </w:rPr>
        <w:t xml:space="preserve"> </w:t>
      </w:r>
      <w:r w:rsidRPr="00246386">
        <w:rPr>
          <w:rFonts w:ascii="Arial" w:hAnsi="Arial" w:cs="Arial"/>
          <w:b/>
          <w:w w:val="105"/>
          <w:sz w:val="20"/>
          <w:szCs w:val="20"/>
          <w:u w:val="single"/>
        </w:rPr>
        <w:t>Director</w:t>
      </w:r>
      <w:r w:rsidR="00246386" w:rsidRPr="00246386">
        <w:rPr>
          <w:rFonts w:ascii="Arial" w:hAnsi="Arial" w:cs="Arial"/>
          <w:b/>
          <w:w w:val="105"/>
          <w:sz w:val="20"/>
          <w:szCs w:val="20"/>
          <w:u w:val="single"/>
        </w:rPr>
        <w:t xml:space="preserve">, </w:t>
      </w:r>
      <w:r w:rsidRPr="00246386">
        <w:rPr>
          <w:rFonts w:ascii="Arial" w:hAnsi="Arial" w:cs="Arial"/>
          <w:b/>
          <w:w w:val="105"/>
          <w:sz w:val="20"/>
          <w:szCs w:val="20"/>
          <w:u w:val="single"/>
        </w:rPr>
        <w:t>NCDC,</w:t>
      </w:r>
      <w:r w:rsidR="00246386" w:rsidRPr="00246386">
        <w:rPr>
          <w:rFonts w:ascii="Arial" w:hAnsi="Arial" w:cs="Arial"/>
          <w:b/>
          <w:sz w:val="20"/>
          <w:szCs w:val="20"/>
          <w:u w:val="single"/>
        </w:rPr>
        <w:t xml:space="preserve"> 3rd Floor, Block- V, Complex</w:t>
      </w:r>
      <w:r w:rsidRPr="00246386">
        <w:rPr>
          <w:rFonts w:ascii="Arial" w:hAnsi="Arial" w:cs="Arial"/>
          <w:b/>
          <w:w w:val="105"/>
          <w:sz w:val="20"/>
          <w:szCs w:val="20"/>
          <w:u w:val="single"/>
        </w:rPr>
        <w:t>,</w:t>
      </w:r>
      <w:r w:rsidR="00246386" w:rsidRPr="00246386">
        <w:rPr>
          <w:rFonts w:ascii="Arial" w:hAnsi="Arial" w:cs="Arial"/>
          <w:b/>
          <w:w w:val="105"/>
          <w:sz w:val="20"/>
          <w:szCs w:val="20"/>
          <w:u w:val="single"/>
        </w:rPr>
        <w:t xml:space="preserve"> </w:t>
      </w:r>
      <w:proofErr w:type="spellStart"/>
      <w:r w:rsidR="00246386" w:rsidRPr="00246386">
        <w:rPr>
          <w:rFonts w:ascii="Arial" w:hAnsi="Arial" w:cs="Arial"/>
          <w:b/>
          <w:sz w:val="20"/>
          <w:szCs w:val="20"/>
          <w:u w:val="single"/>
        </w:rPr>
        <w:t>Beltola</w:t>
      </w:r>
      <w:proofErr w:type="spellEnd"/>
      <w:r w:rsidR="00246386" w:rsidRPr="00246386">
        <w:rPr>
          <w:rFonts w:ascii="Arial" w:hAnsi="Arial" w:cs="Arial"/>
          <w:b/>
          <w:sz w:val="20"/>
          <w:szCs w:val="20"/>
          <w:u w:val="single"/>
        </w:rPr>
        <w:t>, Guwahati – 781006</w:t>
      </w:r>
    </w:p>
    <w:p w14:paraId="6380F4B3" w14:textId="0B5853AB" w:rsidR="004E4C46" w:rsidRPr="00246386" w:rsidRDefault="00F57F14" w:rsidP="00246386">
      <w:pPr>
        <w:spacing w:before="19"/>
        <w:ind w:left="1440" w:right="810"/>
        <w:jc w:val="center"/>
        <w:rPr>
          <w:rFonts w:ascii="Arial" w:hAnsi="Arial" w:cs="Arial"/>
          <w:b/>
          <w:sz w:val="20"/>
          <w:szCs w:val="20"/>
          <w:u w:val="single"/>
        </w:rPr>
      </w:pPr>
      <w:r w:rsidRPr="00246386">
        <w:rPr>
          <w:rFonts w:ascii="Arial" w:hAnsi="Arial" w:cs="Arial"/>
          <w:b/>
          <w:sz w:val="20"/>
          <w:szCs w:val="20"/>
          <w:u w:val="single"/>
        </w:rPr>
        <w:t>Phone</w:t>
      </w:r>
      <w:r w:rsidRPr="00246386">
        <w:rPr>
          <w:rFonts w:ascii="Arial" w:hAnsi="Arial" w:cs="Arial"/>
          <w:b/>
          <w:spacing w:val="23"/>
          <w:sz w:val="20"/>
          <w:szCs w:val="20"/>
          <w:u w:val="single"/>
        </w:rPr>
        <w:t xml:space="preserve"> </w:t>
      </w:r>
      <w:r w:rsidRPr="00246386">
        <w:rPr>
          <w:rFonts w:ascii="Arial" w:hAnsi="Arial" w:cs="Arial"/>
          <w:b/>
          <w:sz w:val="20"/>
          <w:szCs w:val="20"/>
          <w:u w:val="single"/>
        </w:rPr>
        <w:t>No.</w:t>
      </w:r>
      <w:r w:rsidRPr="00246386">
        <w:rPr>
          <w:rFonts w:ascii="Arial" w:hAnsi="Arial" w:cs="Arial"/>
          <w:b/>
          <w:spacing w:val="19"/>
          <w:sz w:val="20"/>
          <w:szCs w:val="20"/>
          <w:u w:val="single"/>
        </w:rPr>
        <w:t xml:space="preserve"> </w:t>
      </w:r>
      <w:r w:rsidR="00246386" w:rsidRPr="00246386">
        <w:rPr>
          <w:rFonts w:ascii="Arial" w:hAnsi="Arial" w:cs="Arial"/>
          <w:b/>
          <w:noProof/>
          <w:sz w:val="20"/>
          <w:szCs w:val="20"/>
          <w:u w:val="single"/>
        </w:rPr>
        <w:t>0361 2526327,3502130</w:t>
      </w:r>
      <w:r w:rsidRPr="00246386">
        <w:rPr>
          <w:rFonts w:ascii="Arial" w:hAnsi="Arial" w:cs="Arial"/>
          <w:b/>
          <w:spacing w:val="26"/>
          <w:sz w:val="20"/>
          <w:szCs w:val="20"/>
          <w:u w:val="single"/>
        </w:rPr>
        <w:t xml:space="preserve"> </w:t>
      </w:r>
      <w:r w:rsidRPr="00246386">
        <w:rPr>
          <w:rFonts w:ascii="Arial" w:hAnsi="Arial" w:cs="Arial"/>
          <w:b/>
          <w:sz w:val="20"/>
          <w:szCs w:val="20"/>
          <w:u w:val="single"/>
        </w:rPr>
        <w:t>Email</w:t>
      </w:r>
      <w:r w:rsidRPr="00246386">
        <w:rPr>
          <w:rFonts w:ascii="Arial" w:hAnsi="Arial" w:cs="Arial"/>
          <w:b/>
          <w:spacing w:val="22"/>
          <w:sz w:val="20"/>
          <w:szCs w:val="20"/>
          <w:u w:val="single"/>
        </w:rPr>
        <w:t xml:space="preserve"> </w:t>
      </w:r>
      <w:r w:rsidRPr="00246386">
        <w:rPr>
          <w:rFonts w:ascii="Arial" w:hAnsi="Arial" w:cs="Arial"/>
          <w:b/>
          <w:sz w:val="20"/>
          <w:szCs w:val="20"/>
          <w:u w:val="single"/>
        </w:rPr>
        <w:t>ID-</w:t>
      </w:r>
      <w:r w:rsidRPr="00246386">
        <w:rPr>
          <w:rFonts w:ascii="Arial" w:hAnsi="Arial" w:cs="Arial"/>
          <w:b/>
          <w:spacing w:val="26"/>
          <w:sz w:val="20"/>
          <w:szCs w:val="20"/>
          <w:u w:val="single"/>
        </w:rPr>
        <w:t xml:space="preserve"> </w:t>
      </w:r>
      <w:hyperlink r:id="rId7" w:history="1">
        <w:r w:rsidR="00246386" w:rsidRPr="00246386">
          <w:rPr>
            <w:rStyle w:val="Hyperlink"/>
            <w:rFonts w:ascii="Arial" w:hAnsi="Arial" w:cs="Arial"/>
            <w:b/>
            <w:spacing w:val="-2"/>
            <w:sz w:val="20"/>
            <w:szCs w:val="20"/>
          </w:rPr>
          <w:t>ro.guwahati@ncdc.in</w:t>
        </w:r>
      </w:hyperlink>
    </w:p>
    <w:p w14:paraId="65385A4E" w14:textId="429D6627" w:rsidR="004E4C46" w:rsidRDefault="00F57F14">
      <w:pPr>
        <w:pStyle w:val="Heading1"/>
        <w:rPr>
          <w:u w:val="none"/>
        </w:rPr>
      </w:pPr>
      <w:r>
        <w:rPr>
          <w:spacing w:val="-6"/>
        </w:rPr>
        <w:t>E-AUCTION</w:t>
      </w:r>
      <w:r>
        <w:rPr>
          <w:spacing w:val="-15"/>
        </w:rPr>
        <w:t xml:space="preserve"> </w:t>
      </w:r>
      <w:r>
        <w:rPr>
          <w:spacing w:val="-6"/>
        </w:rPr>
        <w:t>NOTICE</w:t>
      </w:r>
      <w:r>
        <w:rPr>
          <w:spacing w:val="-13"/>
        </w:rPr>
        <w:t xml:space="preserve"> </w:t>
      </w:r>
      <w:r>
        <w:rPr>
          <w:spacing w:val="-6"/>
        </w:rPr>
        <w:t>FOR</w:t>
      </w:r>
      <w:r>
        <w:rPr>
          <w:spacing w:val="-13"/>
        </w:rPr>
        <w:t xml:space="preserve"> </w:t>
      </w:r>
      <w:r>
        <w:rPr>
          <w:spacing w:val="-6"/>
        </w:rPr>
        <w:t>SALE</w:t>
      </w:r>
      <w:r>
        <w:rPr>
          <w:spacing w:val="-12"/>
        </w:rPr>
        <w:t xml:space="preserve"> </w:t>
      </w:r>
      <w:r>
        <w:rPr>
          <w:spacing w:val="-6"/>
        </w:rPr>
        <w:t>OF</w:t>
      </w:r>
      <w:r>
        <w:rPr>
          <w:spacing w:val="-13"/>
        </w:rPr>
        <w:t xml:space="preserve"> </w:t>
      </w:r>
      <w:r w:rsidR="00C23FC2" w:rsidRPr="00C23FC2">
        <w:rPr>
          <w:spacing w:val="-6"/>
        </w:rPr>
        <w:t>SECURED</w:t>
      </w:r>
      <w:r w:rsidRPr="00C23FC2">
        <w:rPr>
          <w:spacing w:val="-12"/>
        </w:rPr>
        <w:t xml:space="preserve"> </w:t>
      </w:r>
      <w:r w:rsidRPr="00C23FC2">
        <w:rPr>
          <w:spacing w:val="-10"/>
        </w:rPr>
        <w:t>IMMOVABLE</w:t>
      </w:r>
      <w:r>
        <w:rPr>
          <w:spacing w:val="-5"/>
        </w:rPr>
        <w:t xml:space="preserve"> </w:t>
      </w:r>
      <w:r>
        <w:rPr>
          <w:spacing w:val="-10"/>
        </w:rPr>
        <w:t>ASSETS</w:t>
      </w:r>
      <w:r>
        <w:rPr>
          <w:spacing w:val="-8"/>
        </w:rPr>
        <w:t xml:space="preserve"> </w:t>
      </w:r>
      <w:r>
        <w:rPr>
          <w:spacing w:val="-10"/>
        </w:rPr>
        <w:t>UNDER</w:t>
      </w:r>
      <w:r>
        <w:rPr>
          <w:spacing w:val="-7"/>
        </w:rPr>
        <w:t xml:space="preserve"> </w:t>
      </w:r>
      <w:r>
        <w:rPr>
          <w:spacing w:val="-10"/>
        </w:rPr>
        <w:t>SARFAESI</w:t>
      </w:r>
      <w:r>
        <w:rPr>
          <w:spacing w:val="-3"/>
        </w:rPr>
        <w:t xml:space="preserve"> </w:t>
      </w:r>
      <w:r>
        <w:rPr>
          <w:spacing w:val="-10"/>
        </w:rPr>
        <w:t>ACT,</w:t>
      </w:r>
      <w:r w:rsidR="009C45B4">
        <w:rPr>
          <w:spacing w:val="-10"/>
        </w:rPr>
        <w:t xml:space="preserve"> </w:t>
      </w:r>
      <w:r>
        <w:rPr>
          <w:spacing w:val="-10"/>
        </w:rPr>
        <w:t>2002</w:t>
      </w:r>
      <w:r>
        <w:rPr>
          <w:spacing w:val="-6"/>
        </w:rPr>
        <w:t xml:space="preserve"> </w:t>
      </w:r>
      <w:r>
        <w:rPr>
          <w:spacing w:val="-10"/>
        </w:rPr>
        <w:t>READ</w:t>
      </w:r>
      <w:r>
        <w:rPr>
          <w:spacing w:val="-4"/>
        </w:rPr>
        <w:t xml:space="preserve"> </w:t>
      </w:r>
      <w:r>
        <w:rPr>
          <w:spacing w:val="-10"/>
        </w:rPr>
        <w:t>WITH</w:t>
      </w:r>
      <w:r>
        <w:rPr>
          <w:spacing w:val="-5"/>
        </w:rPr>
        <w:t xml:space="preserve"> </w:t>
      </w:r>
      <w:r>
        <w:rPr>
          <w:spacing w:val="-4"/>
        </w:rPr>
        <w:t>PROVISO</w:t>
      </w:r>
      <w:r w:rsidR="00C23FC2">
        <w:rPr>
          <w:spacing w:val="-4"/>
        </w:rPr>
        <w:t>N</w:t>
      </w:r>
      <w:r>
        <w:rPr>
          <w:spacing w:val="-15"/>
        </w:rPr>
        <w:t xml:space="preserve"> </w:t>
      </w:r>
      <w:r>
        <w:rPr>
          <w:spacing w:val="-4"/>
        </w:rPr>
        <w:t>TO</w:t>
      </w:r>
      <w:r>
        <w:rPr>
          <w:spacing w:val="-15"/>
        </w:rPr>
        <w:t xml:space="preserve"> </w:t>
      </w:r>
      <w:r>
        <w:rPr>
          <w:spacing w:val="-4"/>
        </w:rPr>
        <w:t>RULE</w:t>
      </w:r>
      <w:r>
        <w:rPr>
          <w:spacing w:val="-15"/>
        </w:rPr>
        <w:t xml:space="preserve"> </w:t>
      </w:r>
      <w:r>
        <w:rPr>
          <w:spacing w:val="-4"/>
        </w:rPr>
        <w:t>8</w:t>
      </w:r>
      <w:r>
        <w:rPr>
          <w:spacing w:val="-14"/>
        </w:rPr>
        <w:t xml:space="preserve"> </w:t>
      </w:r>
      <w:r>
        <w:rPr>
          <w:spacing w:val="-4"/>
        </w:rPr>
        <w:t>(6)</w:t>
      </w:r>
      <w:r>
        <w:rPr>
          <w:spacing w:val="-15"/>
        </w:rPr>
        <w:t xml:space="preserve"> </w:t>
      </w:r>
      <w:r>
        <w:rPr>
          <w:spacing w:val="-4"/>
        </w:rPr>
        <w:t>OF</w:t>
      </w:r>
      <w:r>
        <w:rPr>
          <w:spacing w:val="-15"/>
        </w:rPr>
        <w:t xml:space="preserve"> </w:t>
      </w:r>
      <w:r>
        <w:rPr>
          <w:spacing w:val="-4"/>
        </w:rPr>
        <w:t>THE</w:t>
      </w:r>
      <w:r>
        <w:rPr>
          <w:spacing w:val="-15"/>
        </w:rPr>
        <w:t xml:space="preserve"> </w:t>
      </w:r>
      <w:r>
        <w:rPr>
          <w:spacing w:val="-4"/>
        </w:rPr>
        <w:t>SECURITY</w:t>
      </w:r>
      <w:r>
        <w:rPr>
          <w:spacing w:val="-14"/>
        </w:rPr>
        <w:t xml:space="preserve"> </w:t>
      </w:r>
      <w:r>
        <w:rPr>
          <w:spacing w:val="-4"/>
        </w:rPr>
        <w:t>INTEREST</w:t>
      </w:r>
      <w:r>
        <w:rPr>
          <w:spacing w:val="-15"/>
        </w:rPr>
        <w:t xml:space="preserve"> </w:t>
      </w:r>
      <w:r>
        <w:t>(ENFORCEMENT)</w:t>
      </w:r>
      <w:r>
        <w:rPr>
          <w:spacing w:val="-19"/>
        </w:rPr>
        <w:t xml:space="preserve"> </w:t>
      </w:r>
      <w:r>
        <w:t>RULES,</w:t>
      </w:r>
      <w:r>
        <w:rPr>
          <w:spacing w:val="-19"/>
        </w:rPr>
        <w:t xml:space="preserve"> </w:t>
      </w:r>
      <w:r>
        <w:t>2002</w:t>
      </w:r>
    </w:p>
    <w:p w14:paraId="3DED5607" w14:textId="77777777" w:rsidR="004E4C46" w:rsidRDefault="004E4C46">
      <w:pPr>
        <w:pStyle w:val="BodyText"/>
        <w:spacing w:before="86"/>
        <w:ind w:left="0"/>
        <w:jc w:val="left"/>
        <w:rPr>
          <w:rFonts w:ascii="Times New Roman"/>
          <w:b/>
        </w:rPr>
      </w:pPr>
    </w:p>
    <w:p w14:paraId="550A0F67" w14:textId="5C89EA88" w:rsidR="004E4C46" w:rsidRDefault="00F57F14">
      <w:pPr>
        <w:pStyle w:val="BodyText"/>
        <w:spacing w:before="1" w:line="252" w:lineRule="auto"/>
        <w:ind w:left="287" w:right="118"/>
      </w:pPr>
      <w:r>
        <w:rPr>
          <w:w w:val="105"/>
        </w:rPr>
        <w:t>Notice is hereby given to the public in general and in particulars to the Borrowers/ Mortgagors that the below</w:t>
      </w:r>
      <w:r>
        <w:rPr>
          <w:spacing w:val="-14"/>
          <w:w w:val="105"/>
        </w:rPr>
        <w:t xml:space="preserve"> </w:t>
      </w:r>
      <w:r>
        <w:rPr>
          <w:w w:val="105"/>
        </w:rPr>
        <w:t>mentioned</w:t>
      </w:r>
      <w:r>
        <w:rPr>
          <w:spacing w:val="-14"/>
          <w:w w:val="105"/>
        </w:rPr>
        <w:t xml:space="preserve"> </w:t>
      </w:r>
      <w:r>
        <w:rPr>
          <w:w w:val="105"/>
        </w:rPr>
        <w:t>leased-hold</w:t>
      </w:r>
      <w:r>
        <w:rPr>
          <w:spacing w:val="-14"/>
          <w:w w:val="105"/>
        </w:rPr>
        <w:t xml:space="preserve"> </w:t>
      </w:r>
      <w:r>
        <w:rPr>
          <w:w w:val="105"/>
        </w:rPr>
        <w:t>properties</w:t>
      </w:r>
      <w:r>
        <w:rPr>
          <w:spacing w:val="-14"/>
          <w:w w:val="105"/>
        </w:rPr>
        <w:t xml:space="preserve"> </w:t>
      </w:r>
      <w:r>
        <w:rPr>
          <w:w w:val="105"/>
        </w:rPr>
        <w:t>mortgaged/charged</w:t>
      </w:r>
      <w:r>
        <w:rPr>
          <w:spacing w:val="-14"/>
          <w:w w:val="105"/>
        </w:rPr>
        <w:t xml:space="preserve"> </w:t>
      </w:r>
      <w:r>
        <w:rPr>
          <w:w w:val="105"/>
        </w:rPr>
        <w:t>to</w:t>
      </w:r>
      <w:r>
        <w:rPr>
          <w:spacing w:val="-14"/>
          <w:w w:val="105"/>
        </w:rPr>
        <w:t xml:space="preserve"> </w:t>
      </w:r>
      <w:r>
        <w:rPr>
          <w:w w:val="105"/>
        </w:rPr>
        <w:t>the</w:t>
      </w:r>
      <w:r>
        <w:rPr>
          <w:spacing w:val="-14"/>
          <w:w w:val="105"/>
        </w:rPr>
        <w:t xml:space="preserve"> </w:t>
      </w:r>
      <w:r>
        <w:rPr>
          <w:w w:val="105"/>
        </w:rPr>
        <w:t>secured</w:t>
      </w:r>
      <w:r>
        <w:rPr>
          <w:spacing w:val="-14"/>
          <w:w w:val="105"/>
        </w:rPr>
        <w:t xml:space="preserve"> </w:t>
      </w:r>
      <w:r>
        <w:rPr>
          <w:w w:val="105"/>
        </w:rPr>
        <w:t>creditor,</w:t>
      </w:r>
      <w:r>
        <w:rPr>
          <w:spacing w:val="-14"/>
          <w:w w:val="105"/>
        </w:rPr>
        <w:t xml:space="preserve"> </w:t>
      </w:r>
      <w:r>
        <w:rPr>
          <w:w w:val="105"/>
        </w:rPr>
        <w:t>symbolic</w:t>
      </w:r>
      <w:r>
        <w:rPr>
          <w:spacing w:val="-14"/>
          <w:w w:val="105"/>
        </w:rPr>
        <w:t xml:space="preserve"> </w:t>
      </w:r>
      <w:r>
        <w:rPr>
          <w:w w:val="105"/>
        </w:rPr>
        <w:t>possession of which have been taken by the Authori</w:t>
      </w:r>
      <w:r w:rsidR="00246386">
        <w:rPr>
          <w:w w:val="105"/>
        </w:rPr>
        <w:t>z</w:t>
      </w:r>
      <w:r>
        <w:rPr>
          <w:w w:val="105"/>
        </w:rPr>
        <w:t>ed Officer of National Cooperative Development Corporation, Secured</w:t>
      </w:r>
      <w:r>
        <w:rPr>
          <w:spacing w:val="-3"/>
          <w:w w:val="105"/>
        </w:rPr>
        <w:t xml:space="preserve"> </w:t>
      </w:r>
      <w:r>
        <w:rPr>
          <w:w w:val="105"/>
        </w:rPr>
        <w:t>Creditor,</w:t>
      </w:r>
      <w:r>
        <w:rPr>
          <w:spacing w:val="-3"/>
          <w:w w:val="105"/>
        </w:rPr>
        <w:t xml:space="preserve"> </w:t>
      </w:r>
      <w:r>
        <w:rPr>
          <w:w w:val="105"/>
        </w:rPr>
        <w:t>will</w:t>
      </w:r>
      <w:r>
        <w:rPr>
          <w:spacing w:val="-4"/>
          <w:w w:val="105"/>
        </w:rPr>
        <w:t xml:space="preserve"> </w:t>
      </w:r>
      <w:r>
        <w:rPr>
          <w:w w:val="105"/>
        </w:rPr>
        <w:t>be</w:t>
      </w:r>
      <w:r>
        <w:rPr>
          <w:spacing w:val="-5"/>
          <w:w w:val="105"/>
        </w:rPr>
        <w:t xml:space="preserve"> </w:t>
      </w:r>
      <w:r>
        <w:rPr>
          <w:w w:val="105"/>
        </w:rPr>
        <w:t>put</w:t>
      </w:r>
      <w:r>
        <w:rPr>
          <w:spacing w:val="-3"/>
          <w:w w:val="105"/>
        </w:rPr>
        <w:t xml:space="preserve"> </w:t>
      </w:r>
      <w:r>
        <w:rPr>
          <w:w w:val="105"/>
        </w:rPr>
        <w:t>to</w:t>
      </w:r>
      <w:r>
        <w:rPr>
          <w:spacing w:val="-3"/>
          <w:w w:val="105"/>
        </w:rPr>
        <w:t xml:space="preserve"> </w:t>
      </w:r>
      <w:r>
        <w:rPr>
          <w:w w:val="105"/>
        </w:rPr>
        <w:t>auction</w:t>
      </w:r>
      <w:r>
        <w:rPr>
          <w:spacing w:val="-3"/>
          <w:w w:val="105"/>
        </w:rPr>
        <w:t xml:space="preserve"> </w:t>
      </w:r>
      <w:r>
        <w:rPr>
          <w:w w:val="105"/>
        </w:rPr>
        <w:t>on</w:t>
      </w:r>
      <w:r>
        <w:rPr>
          <w:spacing w:val="-3"/>
          <w:w w:val="105"/>
        </w:rPr>
        <w:t xml:space="preserve"> </w:t>
      </w:r>
      <w:r w:rsidR="00E152BE">
        <w:rPr>
          <w:rFonts w:ascii="Arial" w:hAnsi="Arial"/>
          <w:b/>
          <w:w w:val="105"/>
        </w:rPr>
        <w:t>1</w:t>
      </w:r>
      <w:r w:rsidR="00227F1F">
        <w:rPr>
          <w:rFonts w:ascii="Arial" w:hAnsi="Arial"/>
          <w:b/>
          <w:w w:val="105"/>
        </w:rPr>
        <w:t>3</w:t>
      </w:r>
      <w:r w:rsidR="00C23FC2">
        <w:rPr>
          <w:rFonts w:ascii="Arial" w:hAnsi="Arial"/>
          <w:b/>
          <w:w w:val="105"/>
        </w:rPr>
        <w:t>.11.2026</w:t>
      </w:r>
      <w:r>
        <w:rPr>
          <w:rFonts w:ascii="Arial" w:hAnsi="Arial"/>
          <w:b/>
          <w:spacing w:val="-5"/>
          <w:w w:val="105"/>
        </w:rPr>
        <w:t xml:space="preserve"> </w:t>
      </w:r>
      <w:r>
        <w:rPr>
          <w:w w:val="105"/>
        </w:rPr>
        <w:t>on</w:t>
      </w:r>
      <w:r>
        <w:rPr>
          <w:spacing w:val="-7"/>
          <w:w w:val="105"/>
        </w:rPr>
        <w:t xml:space="preserve"> </w:t>
      </w:r>
      <w:r>
        <w:rPr>
          <w:w w:val="105"/>
        </w:rPr>
        <w:t>the</w:t>
      </w:r>
      <w:r>
        <w:rPr>
          <w:spacing w:val="-5"/>
          <w:w w:val="105"/>
        </w:rPr>
        <w:t xml:space="preserve"> </w:t>
      </w:r>
      <w:r>
        <w:rPr>
          <w:w w:val="105"/>
        </w:rPr>
        <w:t>basis</w:t>
      </w:r>
      <w:r>
        <w:rPr>
          <w:spacing w:val="-3"/>
          <w:w w:val="105"/>
        </w:rPr>
        <w:t xml:space="preserve"> </w:t>
      </w:r>
      <w:r>
        <w:rPr>
          <w:w w:val="105"/>
        </w:rPr>
        <w:t>of</w:t>
      </w:r>
      <w:r>
        <w:rPr>
          <w:spacing w:val="-2"/>
          <w:w w:val="105"/>
        </w:rPr>
        <w:t xml:space="preserve"> </w:t>
      </w:r>
      <w:r>
        <w:rPr>
          <w:rFonts w:ascii="Arial" w:hAnsi="Arial"/>
          <w:b/>
          <w:w w:val="105"/>
        </w:rPr>
        <w:t>“As</w:t>
      </w:r>
      <w:r>
        <w:rPr>
          <w:rFonts w:ascii="Arial" w:hAnsi="Arial"/>
          <w:b/>
          <w:spacing w:val="-4"/>
          <w:w w:val="105"/>
        </w:rPr>
        <w:t xml:space="preserve"> </w:t>
      </w:r>
      <w:r>
        <w:rPr>
          <w:rFonts w:ascii="Arial" w:hAnsi="Arial"/>
          <w:b/>
          <w:w w:val="105"/>
        </w:rPr>
        <w:t>is</w:t>
      </w:r>
      <w:r>
        <w:rPr>
          <w:rFonts w:ascii="Arial" w:hAnsi="Arial"/>
          <w:b/>
          <w:spacing w:val="-11"/>
          <w:w w:val="105"/>
        </w:rPr>
        <w:t xml:space="preserve"> </w:t>
      </w:r>
      <w:r>
        <w:rPr>
          <w:rFonts w:ascii="Arial" w:hAnsi="Arial"/>
          <w:b/>
          <w:w w:val="105"/>
        </w:rPr>
        <w:t>where</w:t>
      </w:r>
      <w:r>
        <w:rPr>
          <w:rFonts w:ascii="Arial" w:hAnsi="Arial"/>
          <w:b/>
          <w:spacing w:val="-9"/>
          <w:w w:val="105"/>
        </w:rPr>
        <w:t xml:space="preserve"> </w:t>
      </w:r>
      <w:r>
        <w:rPr>
          <w:rFonts w:ascii="Arial" w:hAnsi="Arial"/>
          <w:b/>
          <w:w w:val="105"/>
        </w:rPr>
        <w:t>is</w:t>
      </w:r>
      <w:r>
        <w:rPr>
          <w:rFonts w:ascii="Arial" w:hAnsi="Arial"/>
          <w:b/>
          <w:spacing w:val="-5"/>
          <w:w w:val="105"/>
        </w:rPr>
        <w:t xml:space="preserve"> </w:t>
      </w:r>
      <w:r>
        <w:rPr>
          <w:rFonts w:ascii="Arial" w:hAnsi="Arial"/>
          <w:b/>
          <w:w w:val="105"/>
        </w:rPr>
        <w:t>basis,</w:t>
      </w:r>
      <w:r>
        <w:rPr>
          <w:rFonts w:ascii="Arial" w:hAnsi="Arial"/>
          <w:b/>
          <w:spacing w:val="-5"/>
          <w:w w:val="105"/>
        </w:rPr>
        <w:t xml:space="preserve"> </w:t>
      </w:r>
      <w:r>
        <w:rPr>
          <w:rFonts w:ascii="Arial" w:hAnsi="Arial"/>
          <w:b/>
          <w:w w:val="105"/>
        </w:rPr>
        <w:t>As</w:t>
      </w:r>
      <w:r>
        <w:rPr>
          <w:rFonts w:ascii="Arial" w:hAnsi="Arial"/>
          <w:b/>
          <w:spacing w:val="-5"/>
          <w:w w:val="105"/>
        </w:rPr>
        <w:t xml:space="preserve"> </w:t>
      </w:r>
      <w:r>
        <w:rPr>
          <w:rFonts w:ascii="Arial" w:hAnsi="Arial"/>
          <w:b/>
          <w:w w:val="105"/>
        </w:rPr>
        <w:t>is</w:t>
      </w:r>
      <w:r>
        <w:rPr>
          <w:rFonts w:ascii="Arial" w:hAnsi="Arial"/>
          <w:b/>
          <w:spacing w:val="-7"/>
          <w:w w:val="105"/>
        </w:rPr>
        <w:t xml:space="preserve"> </w:t>
      </w:r>
      <w:r>
        <w:rPr>
          <w:rFonts w:ascii="Arial" w:hAnsi="Arial"/>
          <w:b/>
          <w:w w:val="105"/>
        </w:rPr>
        <w:t>what is</w:t>
      </w:r>
      <w:r>
        <w:rPr>
          <w:rFonts w:ascii="Arial" w:hAnsi="Arial"/>
          <w:b/>
          <w:spacing w:val="-10"/>
          <w:w w:val="105"/>
        </w:rPr>
        <w:t xml:space="preserve"> </w:t>
      </w:r>
      <w:r>
        <w:rPr>
          <w:rFonts w:ascii="Arial" w:hAnsi="Arial"/>
          <w:b/>
          <w:w w:val="105"/>
        </w:rPr>
        <w:t>basis,</w:t>
      </w:r>
      <w:r>
        <w:rPr>
          <w:rFonts w:ascii="Arial" w:hAnsi="Arial"/>
          <w:b/>
          <w:spacing w:val="-11"/>
          <w:w w:val="105"/>
        </w:rPr>
        <w:t xml:space="preserve"> </w:t>
      </w:r>
      <w:r>
        <w:rPr>
          <w:rFonts w:ascii="Arial" w:hAnsi="Arial"/>
          <w:b/>
          <w:w w:val="105"/>
        </w:rPr>
        <w:t>Whatever</w:t>
      </w:r>
      <w:r>
        <w:rPr>
          <w:rFonts w:ascii="Arial" w:hAnsi="Arial"/>
          <w:b/>
          <w:spacing w:val="-13"/>
          <w:w w:val="105"/>
        </w:rPr>
        <w:t xml:space="preserve"> </w:t>
      </w:r>
      <w:r>
        <w:rPr>
          <w:rFonts w:ascii="Arial" w:hAnsi="Arial"/>
          <w:b/>
          <w:w w:val="105"/>
        </w:rPr>
        <w:t>there</w:t>
      </w:r>
      <w:r>
        <w:rPr>
          <w:rFonts w:ascii="Arial" w:hAnsi="Arial"/>
          <w:b/>
          <w:spacing w:val="-12"/>
          <w:w w:val="105"/>
        </w:rPr>
        <w:t xml:space="preserve"> </w:t>
      </w:r>
      <w:r>
        <w:rPr>
          <w:rFonts w:ascii="Arial" w:hAnsi="Arial"/>
          <w:b/>
          <w:w w:val="105"/>
        </w:rPr>
        <w:t>is</w:t>
      </w:r>
      <w:r>
        <w:rPr>
          <w:rFonts w:ascii="Arial" w:hAnsi="Arial"/>
          <w:b/>
          <w:spacing w:val="-10"/>
          <w:w w:val="105"/>
        </w:rPr>
        <w:t xml:space="preserve"> </w:t>
      </w:r>
      <w:r>
        <w:rPr>
          <w:rFonts w:ascii="Arial" w:hAnsi="Arial"/>
          <w:b/>
          <w:w w:val="105"/>
        </w:rPr>
        <w:t>&amp;</w:t>
      </w:r>
      <w:r>
        <w:rPr>
          <w:rFonts w:ascii="Arial" w:hAnsi="Arial"/>
          <w:b/>
          <w:spacing w:val="-11"/>
          <w:w w:val="105"/>
        </w:rPr>
        <w:t xml:space="preserve"> </w:t>
      </w:r>
      <w:r>
        <w:rPr>
          <w:rFonts w:ascii="Arial" w:hAnsi="Arial"/>
          <w:b/>
          <w:w w:val="105"/>
        </w:rPr>
        <w:t>Without</w:t>
      </w:r>
      <w:r>
        <w:rPr>
          <w:rFonts w:ascii="Arial" w:hAnsi="Arial"/>
          <w:b/>
          <w:spacing w:val="-9"/>
          <w:w w:val="105"/>
        </w:rPr>
        <w:t xml:space="preserve"> </w:t>
      </w:r>
      <w:r>
        <w:rPr>
          <w:rFonts w:ascii="Arial" w:hAnsi="Arial"/>
          <w:b/>
          <w:w w:val="105"/>
        </w:rPr>
        <w:t>Recourse”</w:t>
      </w:r>
      <w:r>
        <w:rPr>
          <w:rFonts w:ascii="Arial" w:hAnsi="Arial"/>
          <w:b/>
          <w:spacing w:val="-11"/>
          <w:w w:val="105"/>
        </w:rPr>
        <w:t xml:space="preserve"> </w:t>
      </w:r>
      <w:r>
        <w:rPr>
          <w:w w:val="105"/>
        </w:rPr>
        <w:t>through</w:t>
      </w:r>
      <w:r>
        <w:rPr>
          <w:spacing w:val="-12"/>
          <w:w w:val="105"/>
        </w:rPr>
        <w:t xml:space="preserve"> </w:t>
      </w:r>
      <w:r>
        <w:rPr>
          <w:w w:val="105"/>
        </w:rPr>
        <w:t>e-auction</w:t>
      </w:r>
      <w:r>
        <w:rPr>
          <w:spacing w:val="-12"/>
          <w:w w:val="105"/>
        </w:rPr>
        <w:t xml:space="preserve"> </w:t>
      </w:r>
      <w:r>
        <w:rPr>
          <w:w w:val="105"/>
        </w:rPr>
        <w:t>for</w:t>
      </w:r>
      <w:r>
        <w:rPr>
          <w:spacing w:val="-9"/>
          <w:w w:val="105"/>
        </w:rPr>
        <w:t xml:space="preserve"> </w:t>
      </w:r>
      <w:r>
        <w:rPr>
          <w:w w:val="105"/>
        </w:rPr>
        <w:t>recovery</w:t>
      </w:r>
      <w:r>
        <w:rPr>
          <w:spacing w:val="-11"/>
          <w:w w:val="105"/>
        </w:rPr>
        <w:t xml:space="preserve"> </w:t>
      </w:r>
      <w:r>
        <w:rPr>
          <w:w w:val="105"/>
        </w:rPr>
        <w:t>of</w:t>
      </w:r>
      <w:r>
        <w:rPr>
          <w:spacing w:val="-7"/>
          <w:w w:val="105"/>
        </w:rPr>
        <w:t xml:space="preserve"> </w:t>
      </w:r>
      <w:r>
        <w:rPr>
          <w:w w:val="105"/>
        </w:rPr>
        <w:t>dues</w:t>
      </w:r>
      <w:r>
        <w:rPr>
          <w:spacing w:val="-7"/>
          <w:w w:val="105"/>
        </w:rPr>
        <w:t xml:space="preserve"> </w:t>
      </w:r>
      <w:r>
        <w:rPr>
          <w:w w:val="105"/>
        </w:rPr>
        <w:t>of</w:t>
      </w:r>
      <w:r>
        <w:rPr>
          <w:spacing w:val="-7"/>
          <w:w w:val="105"/>
        </w:rPr>
        <w:t xml:space="preserve"> </w:t>
      </w:r>
      <w:r>
        <w:rPr>
          <w:w w:val="105"/>
        </w:rPr>
        <w:t>the</w:t>
      </w:r>
      <w:r>
        <w:rPr>
          <w:spacing w:val="-7"/>
          <w:w w:val="105"/>
        </w:rPr>
        <w:t xml:space="preserve"> </w:t>
      </w:r>
      <w:r>
        <w:rPr>
          <w:w w:val="105"/>
        </w:rPr>
        <w:t>secured creditor from below mentioned Borrower Organi</w:t>
      </w:r>
      <w:r w:rsidR="00C23FC2">
        <w:rPr>
          <w:w w:val="105"/>
        </w:rPr>
        <w:t>z</w:t>
      </w:r>
      <w:r>
        <w:rPr>
          <w:w w:val="105"/>
        </w:rPr>
        <w:t>ation, Chairman&amp; Mortgagors.</w:t>
      </w:r>
    </w:p>
    <w:tbl>
      <w:tblPr>
        <w:tblW w:w="1012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99"/>
        <w:gridCol w:w="3653"/>
        <w:gridCol w:w="2624"/>
        <w:gridCol w:w="44"/>
      </w:tblGrid>
      <w:tr w:rsidR="004E4C46" w14:paraId="4F96C142" w14:textId="77777777" w:rsidTr="009C45B4">
        <w:trPr>
          <w:trHeight w:hRule="exact" w:val="553"/>
        </w:trPr>
        <w:tc>
          <w:tcPr>
            <w:tcW w:w="3799" w:type="dxa"/>
            <w:shd w:val="clear" w:color="auto" w:fill="FFD866"/>
          </w:tcPr>
          <w:p w14:paraId="7DFDB97B" w14:textId="1C9AF3BE" w:rsidR="004E4C46" w:rsidRDefault="00F57F14">
            <w:pPr>
              <w:pStyle w:val="TableParagraph"/>
              <w:spacing w:line="256" w:lineRule="auto"/>
              <w:ind w:left="675" w:hanging="464"/>
              <w:rPr>
                <w:rFonts w:ascii="Arial"/>
                <w:b/>
                <w:sz w:val="20"/>
              </w:rPr>
            </w:pPr>
            <w:r>
              <w:rPr>
                <w:rFonts w:ascii="Arial"/>
                <w:b/>
                <w:spacing w:val="-2"/>
                <w:sz w:val="20"/>
              </w:rPr>
              <w:t>Name</w:t>
            </w:r>
            <w:r>
              <w:rPr>
                <w:rFonts w:ascii="Arial"/>
                <w:b/>
                <w:spacing w:val="-12"/>
                <w:sz w:val="20"/>
              </w:rPr>
              <w:t xml:space="preserve"> </w:t>
            </w:r>
            <w:r>
              <w:rPr>
                <w:rFonts w:ascii="Arial"/>
                <w:b/>
                <w:spacing w:val="-2"/>
                <w:sz w:val="20"/>
              </w:rPr>
              <w:t>of</w:t>
            </w:r>
            <w:r>
              <w:rPr>
                <w:rFonts w:ascii="Arial"/>
                <w:b/>
                <w:spacing w:val="-12"/>
                <w:sz w:val="20"/>
              </w:rPr>
              <w:t xml:space="preserve"> </w:t>
            </w:r>
            <w:r>
              <w:rPr>
                <w:rFonts w:ascii="Arial"/>
                <w:b/>
                <w:spacing w:val="-2"/>
                <w:sz w:val="20"/>
              </w:rPr>
              <w:t>Borrower</w:t>
            </w:r>
            <w:r>
              <w:rPr>
                <w:rFonts w:ascii="Arial"/>
                <w:b/>
                <w:spacing w:val="-12"/>
                <w:sz w:val="20"/>
              </w:rPr>
              <w:t xml:space="preserve"> </w:t>
            </w:r>
            <w:r>
              <w:rPr>
                <w:rFonts w:ascii="Arial"/>
                <w:b/>
                <w:spacing w:val="-2"/>
                <w:sz w:val="20"/>
              </w:rPr>
              <w:t>Organi</w:t>
            </w:r>
            <w:r w:rsidR="00C23FC2">
              <w:rPr>
                <w:rFonts w:ascii="Arial"/>
                <w:b/>
                <w:spacing w:val="-2"/>
                <w:sz w:val="20"/>
              </w:rPr>
              <w:t>z</w:t>
            </w:r>
            <w:r>
              <w:rPr>
                <w:rFonts w:ascii="Arial"/>
                <w:b/>
                <w:spacing w:val="-2"/>
                <w:sz w:val="20"/>
              </w:rPr>
              <w:t xml:space="preserve">ation, </w:t>
            </w:r>
            <w:r>
              <w:rPr>
                <w:rFonts w:ascii="Arial"/>
                <w:b/>
                <w:sz w:val="20"/>
              </w:rPr>
              <w:t>Directors &amp; Mortgagor</w:t>
            </w:r>
          </w:p>
        </w:tc>
        <w:tc>
          <w:tcPr>
            <w:tcW w:w="6277" w:type="dxa"/>
            <w:gridSpan w:val="2"/>
            <w:tcBorders>
              <w:bottom w:val="single" w:sz="18" w:space="0" w:color="000000"/>
            </w:tcBorders>
            <w:shd w:val="clear" w:color="auto" w:fill="FFD866"/>
          </w:tcPr>
          <w:p w14:paraId="09C1A670" w14:textId="77777777" w:rsidR="004E4C46" w:rsidRDefault="00F57F14">
            <w:pPr>
              <w:pStyle w:val="TableParagraph"/>
              <w:spacing w:before="103"/>
              <w:ind w:left="1338"/>
              <w:rPr>
                <w:rFonts w:ascii="Arial"/>
                <w:b/>
                <w:sz w:val="20"/>
              </w:rPr>
            </w:pPr>
            <w:r>
              <w:rPr>
                <w:rFonts w:ascii="Arial"/>
                <w:b/>
                <w:sz w:val="20"/>
              </w:rPr>
              <w:t>Details</w:t>
            </w:r>
            <w:r>
              <w:rPr>
                <w:rFonts w:ascii="Arial"/>
                <w:b/>
                <w:spacing w:val="-10"/>
                <w:sz w:val="20"/>
              </w:rPr>
              <w:t xml:space="preserve"> </w:t>
            </w:r>
            <w:r>
              <w:rPr>
                <w:rFonts w:ascii="Arial"/>
                <w:b/>
                <w:sz w:val="20"/>
              </w:rPr>
              <w:t>of</w:t>
            </w:r>
            <w:r>
              <w:rPr>
                <w:rFonts w:ascii="Arial"/>
                <w:b/>
                <w:spacing w:val="-8"/>
                <w:sz w:val="20"/>
              </w:rPr>
              <w:t xml:space="preserve"> </w:t>
            </w:r>
            <w:r>
              <w:rPr>
                <w:rFonts w:ascii="Arial"/>
                <w:b/>
                <w:sz w:val="20"/>
              </w:rPr>
              <w:t>Secured</w:t>
            </w:r>
            <w:r>
              <w:rPr>
                <w:rFonts w:ascii="Arial"/>
                <w:b/>
                <w:spacing w:val="-11"/>
                <w:sz w:val="20"/>
              </w:rPr>
              <w:t xml:space="preserve"> </w:t>
            </w:r>
            <w:r>
              <w:rPr>
                <w:rFonts w:ascii="Arial"/>
                <w:b/>
                <w:sz w:val="20"/>
              </w:rPr>
              <w:t>Assets</w:t>
            </w:r>
            <w:r>
              <w:rPr>
                <w:rFonts w:ascii="Arial"/>
                <w:b/>
                <w:spacing w:val="-13"/>
                <w:sz w:val="20"/>
              </w:rPr>
              <w:t xml:space="preserve"> </w:t>
            </w:r>
            <w:r>
              <w:rPr>
                <w:rFonts w:ascii="Arial"/>
                <w:b/>
                <w:sz w:val="20"/>
              </w:rPr>
              <w:t>for</w:t>
            </w:r>
            <w:r>
              <w:rPr>
                <w:rFonts w:ascii="Arial"/>
                <w:b/>
                <w:spacing w:val="-12"/>
                <w:sz w:val="20"/>
              </w:rPr>
              <w:t xml:space="preserve"> </w:t>
            </w:r>
            <w:r>
              <w:rPr>
                <w:rFonts w:ascii="Arial"/>
                <w:b/>
                <w:spacing w:val="-2"/>
                <w:sz w:val="20"/>
              </w:rPr>
              <w:t>Auction</w:t>
            </w:r>
          </w:p>
        </w:tc>
        <w:tc>
          <w:tcPr>
            <w:tcW w:w="44" w:type="dxa"/>
            <w:tcBorders>
              <w:top w:val="nil"/>
              <w:bottom w:val="single" w:sz="4" w:space="0" w:color="000000"/>
              <w:right w:val="nil"/>
            </w:tcBorders>
          </w:tcPr>
          <w:p w14:paraId="651AC8D0" w14:textId="77777777" w:rsidR="004E4C46" w:rsidRDefault="004E4C46">
            <w:pPr>
              <w:pStyle w:val="TableParagraph"/>
              <w:rPr>
                <w:rFonts w:ascii="Times New Roman"/>
                <w:sz w:val="20"/>
              </w:rPr>
            </w:pPr>
          </w:p>
        </w:tc>
      </w:tr>
      <w:tr w:rsidR="004E4C46" w14:paraId="18159AB4" w14:textId="77777777" w:rsidTr="009C45B4">
        <w:trPr>
          <w:trHeight w:hRule="exact" w:val="1037"/>
        </w:trPr>
        <w:tc>
          <w:tcPr>
            <w:tcW w:w="3799" w:type="dxa"/>
            <w:vMerge w:val="restart"/>
            <w:tcBorders>
              <w:bottom w:val="single" w:sz="8" w:space="0" w:color="000000"/>
              <w:right w:val="thinThickMediumGap" w:sz="6" w:space="0" w:color="000000"/>
            </w:tcBorders>
            <w:shd w:val="clear" w:color="auto" w:fill="FFD866"/>
          </w:tcPr>
          <w:p w14:paraId="6580D7D1" w14:textId="77777777" w:rsidR="004E4C46" w:rsidRDefault="00F57F14">
            <w:pPr>
              <w:pStyle w:val="TableParagraph"/>
              <w:spacing w:before="156"/>
              <w:ind w:left="101"/>
              <w:rPr>
                <w:rFonts w:ascii="Arial"/>
                <w:b/>
                <w:sz w:val="20"/>
              </w:rPr>
            </w:pPr>
            <w:proofErr w:type="gramStart"/>
            <w:r>
              <w:rPr>
                <w:rFonts w:ascii="Arial"/>
                <w:b/>
                <w:spacing w:val="-2"/>
                <w:sz w:val="20"/>
                <w:u w:val="single"/>
              </w:rPr>
              <w:t>Borrower</w:t>
            </w:r>
            <w:r>
              <w:rPr>
                <w:rFonts w:ascii="Arial"/>
                <w:b/>
                <w:sz w:val="20"/>
                <w:u w:val="single"/>
              </w:rPr>
              <w:t xml:space="preserve"> </w:t>
            </w:r>
            <w:r>
              <w:rPr>
                <w:rFonts w:ascii="Arial"/>
                <w:b/>
                <w:spacing w:val="-10"/>
                <w:sz w:val="20"/>
                <w:u w:val="single"/>
              </w:rPr>
              <w:t>:</w:t>
            </w:r>
            <w:proofErr w:type="gramEnd"/>
          </w:p>
          <w:p w14:paraId="1AE45AC6" w14:textId="4C4E7D5D" w:rsidR="004E4C46" w:rsidRDefault="00C83870">
            <w:pPr>
              <w:pStyle w:val="TableParagraph"/>
              <w:spacing w:before="88" w:line="223" w:lineRule="auto"/>
              <w:ind w:left="101"/>
              <w:rPr>
                <w:sz w:val="20"/>
              </w:rPr>
            </w:pPr>
            <w:r>
              <w:rPr>
                <w:sz w:val="20"/>
              </w:rPr>
              <w:t>Ama Aba Mul</w:t>
            </w:r>
            <w:r w:rsidR="007C6427">
              <w:rPr>
                <w:sz w:val="20"/>
              </w:rPr>
              <w:t>t</w:t>
            </w:r>
            <w:r>
              <w:rPr>
                <w:sz w:val="20"/>
              </w:rPr>
              <w:t>ipurpose Cooperative Society Ltd</w:t>
            </w:r>
          </w:p>
          <w:p w14:paraId="457B1C58" w14:textId="16B4448F" w:rsidR="004E4C46" w:rsidRDefault="00C83870">
            <w:pPr>
              <w:pStyle w:val="TableParagraph"/>
              <w:spacing w:before="93" w:line="223" w:lineRule="auto"/>
              <w:ind w:left="101" w:right="477"/>
              <w:rPr>
                <w:sz w:val="20"/>
              </w:rPr>
            </w:pPr>
            <w:proofErr w:type="spellStart"/>
            <w:r>
              <w:rPr>
                <w:sz w:val="20"/>
              </w:rPr>
              <w:t>Ziro</w:t>
            </w:r>
            <w:proofErr w:type="spellEnd"/>
            <w:r>
              <w:rPr>
                <w:sz w:val="20"/>
              </w:rPr>
              <w:t xml:space="preserve">, Lower </w:t>
            </w:r>
            <w:proofErr w:type="spellStart"/>
            <w:r>
              <w:rPr>
                <w:sz w:val="20"/>
              </w:rPr>
              <w:t>Subansiri</w:t>
            </w:r>
            <w:proofErr w:type="spellEnd"/>
            <w:r>
              <w:rPr>
                <w:sz w:val="20"/>
              </w:rPr>
              <w:t xml:space="preserve"> district, Arunachal Pradesh.</w:t>
            </w:r>
          </w:p>
          <w:p w14:paraId="1EFB4193" w14:textId="77777777" w:rsidR="004E4C46" w:rsidRDefault="004E4C46">
            <w:pPr>
              <w:pStyle w:val="TableParagraph"/>
              <w:spacing w:before="79"/>
              <w:rPr>
                <w:sz w:val="20"/>
              </w:rPr>
            </w:pPr>
          </w:p>
          <w:p w14:paraId="280F6392" w14:textId="77777777" w:rsidR="004E4C46" w:rsidRDefault="00F57F14">
            <w:pPr>
              <w:pStyle w:val="TableParagraph"/>
              <w:spacing w:line="202" w:lineRule="exact"/>
              <w:ind w:left="-2"/>
              <w:rPr>
                <w:rFonts w:ascii="Times New Roman"/>
                <w:b/>
                <w:sz w:val="20"/>
              </w:rPr>
            </w:pPr>
            <w:r>
              <w:rPr>
                <w:rFonts w:ascii="Times New Roman"/>
                <w:b/>
                <w:spacing w:val="-2"/>
                <w:sz w:val="20"/>
              </w:rPr>
              <w:t>Chairman:</w:t>
            </w:r>
          </w:p>
        </w:tc>
        <w:tc>
          <w:tcPr>
            <w:tcW w:w="6277" w:type="dxa"/>
            <w:gridSpan w:val="2"/>
            <w:tcBorders>
              <w:top w:val="single" w:sz="18" w:space="0" w:color="000000"/>
              <w:left w:val="thickThinMediumGap" w:sz="6" w:space="0" w:color="000000"/>
              <w:bottom w:val="single" w:sz="4" w:space="0" w:color="000000"/>
            </w:tcBorders>
            <w:shd w:val="clear" w:color="auto" w:fill="FFD866"/>
          </w:tcPr>
          <w:p w14:paraId="716B903C" w14:textId="6D458618" w:rsidR="004E4C46" w:rsidRDefault="00F57F14">
            <w:pPr>
              <w:pStyle w:val="TableParagraph"/>
              <w:spacing w:before="31"/>
              <w:ind w:left="116" w:right="64"/>
              <w:jc w:val="both"/>
              <w:rPr>
                <w:sz w:val="20"/>
              </w:rPr>
            </w:pPr>
            <w:r>
              <w:rPr>
                <w:sz w:val="20"/>
              </w:rPr>
              <w:t xml:space="preserve">1. </w:t>
            </w:r>
            <w:r w:rsidR="00691AA2" w:rsidRPr="00ED5F36">
              <w:rPr>
                <w:rFonts w:ascii="Arial" w:hAnsi="Arial" w:cs="Arial"/>
                <w:sz w:val="20"/>
              </w:rPr>
              <w:t xml:space="preserve">All those pieces and parcels of land </w:t>
            </w:r>
            <w:r w:rsidR="00691AA2">
              <w:rPr>
                <w:rFonts w:ascii="Arial" w:hAnsi="Arial" w:cs="Arial"/>
                <w:sz w:val="20"/>
              </w:rPr>
              <w:t xml:space="preserve">measuring 259.00 sq. </w:t>
            </w:r>
            <w:proofErr w:type="spellStart"/>
            <w:r w:rsidR="00691AA2">
              <w:rPr>
                <w:rFonts w:ascii="Arial" w:hAnsi="Arial" w:cs="Arial"/>
                <w:sz w:val="20"/>
              </w:rPr>
              <w:t>mtrs</w:t>
            </w:r>
            <w:proofErr w:type="spellEnd"/>
            <w:r w:rsidR="00691AA2">
              <w:rPr>
                <w:rFonts w:ascii="Arial" w:hAnsi="Arial" w:cs="Arial"/>
                <w:sz w:val="20"/>
              </w:rPr>
              <w:t xml:space="preserve">. </w:t>
            </w:r>
            <w:r w:rsidR="00691AA2" w:rsidRPr="00ED5F36">
              <w:rPr>
                <w:rFonts w:ascii="Arial" w:hAnsi="Arial" w:cs="Arial"/>
                <w:sz w:val="20"/>
              </w:rPr>
              <w:t>situated at Village:</w:t>
            </w:r>
            <w:r w:rsidR="00691AA2" w:rsidRPr="00ED5F36">
              <w:rPr>
                <w:rFonts w:ascii="Arial" w:hAnsi="Arial" w:cs="Arial"/>
                <w:spacing w:val="-2"/>
                <w:sz w:val="20"/>
              </w:rPr>
              <w:t xml:space="preserve"> </w:t>
            </w:r>
            <w:proofErr w:type="spellStart"/>
            <w:r w:rsidR="00691AA2" w:rsidRPr="00ED5F36">
              <w:rPr>
                <w:rFonts w:ascii="Arial" w:hAnsi="Arial" w:cs="Arial"/>
                <w:sz w:val="20"/>
              </w:rPr>
              <w:t>Hapoli</w:t>
            </w:r>
            <w:proofErr w:type="spellEnd"/>
            <w:r w:rsidR="00691AA2" w:rsidRPr="00ED5F36">
              <w:rPr>
                <w:rFonts w:ascii="Arial" w:hAnsi="Arial" w:cs="Arial"/>
                <w:sz w:val="20"/>
              </w:rPr>
              <w:t>,</w:t>
            </w:r>
            <w:r w:rsidR="00691AA2" w:rsidRPr="00ED5F36">
              <w:rPr>
                <w:rFonts w:ascii="Arial" w:hAnsi="Arial" w:cs="Arial"/>
                <w:spacing w:val="-2"/>
                <w:sz w:val="20"/>
              </w:rPr>
              <w:t xml:space="preserve"> </w:t>
            </w:r>
            <w:r w:rsidR="00691AA2" w:rsidRPr="00ED5F36">
              <w:rPr>
                <w:rFonts w:ascii="Arial" w:hAnsi="Arial" w:cs="Arial"/>
                <w:sz w:val="20"/>
              </w:rPr>
              <w:t xml:space="preserve">Lower </w:t>
            </w:r>
            <w:proofErr w:type="spellStart"/>
            <w:r w:rsidR="00691AA2" w:rsidRPr="00ED5F36">
              <w:rPr>
                <w:rFonts w:ascii="Arial" w:hAnsi="Arial" w:cs="Arial"/>
                <w:sz w:val="20"/>
              </w:rPr>
              <w:t>Subansiri</w:t>
            </w:r>
            <w:proofErr w:type="spellEnd"/>
            <w:r w:rsidR="00691AA2" w:rsidRPr="00ED5F36">
              <w:rPr>
                <w:rFonts w:ascii="Arial" w:hAnsi="Arial" w:cs="Arial"/>
                <w:sz w:val="20"/>
              </w:rPr>
              <w:t xml:space="preserve"> District, Arunachal Pradesh</w:t>
            </w:r>
            <w:r w:rsidR="00691AA2">
              <w:rPr>
                <w:rFonts w:ascii="Arial" w:hAnsi="Arial" w:cs="Arial"/>
                <w:sz w:val="20"/>
              </w:rPr>
              <w:t>.</w:t>
            </w:r>
          </w:p>
        </w:tc>
        <w:tc>
          <w:tcPr>
            <w:tcW w:w="44" w:type="dxa"/>
            <w:tcBorders>
              <w:top w:val="single" w:sz="4" w:space="0" w:color="000000"/>
              <w:bottom w:val="single" w:sz="4" w:space="0" w:color="000000"/>
              <w:right w:val="single" w:sz="4" w:space="0" w:color="000000"/>
            </w:tcBorders>
            <w:shd w:val="clear" w:color="auto" w:fill="FFD866"/>
          </w:tcPr>
          <w:p w14:paraId="4689307A" w14:textId="77777777" w:rsidR="004E4C46" w:rsidRDefault="004E4C46">
            <w:pPr>
              <w:pStyle w:val="TableParagraph"/>
              <w:rPr>
                <w:rFonts w:ascii="Times New Roman"/>
                <w:sz w:val="20"/>
              </w:rPr>
            </w:pPr>
          </w:p>
        </w:tc>
      </w:tr>
      <w:tr w:rsidR="004E4C46" w14:paraId="7F122C4B" w14:textId="77777777" w:rsidTr="009C45B4">
        <w:trPr>
          <w:trHeight w:hRule="exact" w:val="269"/>
        </w:trPr>
        <w:tc>
          <w:tcPr>
            <w:tcW w:w="3799" w:type="dxa"/>
            <w:vMerge/>
            <w:tcBorders>
              <w:top w:val="nil"/>
              <w:bottom w:val="single" w:sz="8" w:space="0" w:color="000000"/>
              <w:right w:val="thinThickMediumGap" w:sz="6" w:space="0" w:color="000000"/>
            </w:tcBorders>
            <w:shd w:val="clear" w:color="auto" w:fill="FFD866"/>
          </w:tcPr>
          <w:p w14:paraId="0FDCB1D4" w14:textId="77777777" w:rsidR="004E4C46" w:rsidRDefault="004E4C46">
            <w:pPr>
              <w:rPr>
                <w:sz w:val="2"/>
                <w:szCs w:val="2"/>
              </w:rPr>
            </w:pPr>
          </w:p>
        </w:tc>
        <w:tc>
          <w:tcPr>
            <w:tcW w:w="3653" w:type="dxa"/>
            <w:tcBorders>
              <w:top w:val="single" w:sz="4" w:space="0" w:color="000000"/>
              <w:left w:val="thickThinMediumGap" w:sz="6" w:space="0" w:color="000000"/>
              <w:bottom w:val="single" w:sz="4" w:space="0" w:color="000000"/>
              <w:right w:val="single" w:sz="4" w:space="0" w:color="000000"/>
            </w:tcBorders>
            <w:shd w:val="clear" w:color="auto" w:fill="FFD866"/>
          </w:tcPr>
          <w:p w14:paraId="209EBB9A" w14:textId="77777777" w:rsidR="004E4C46" w:rsidRPr="00B042F1" w:rsidRDefault="00F57F14">
            <w:pPr>
              <w:pStyle w:val="TableParagraph"/>
              <w:spacing w:before="1"/>
              <w:ind w:left="99" w:right="3"/>
              <w:jc w:val="center"/>
              <w:rPr>
                <w:b/>
                <w:bCs/>
                <w:sz w:val="20"/>
              </w:rPr>
            </w:pPr>
            <w:r w:rsidRPr="00B042F1">
              <w:rPr>
                <w:b/>
                <w:bCs/>
                <w:sz w:val="20"/>
              </w:rPr>
              <w:t>Gat</w:t>
            </w:r>
            <w:r w:rsidRPr="00B042F1">
              <w:rPr>
                <w:b/>
                <w:bCs/>
                <w:spacing w:val="-4"/>
                <w:sz w:val="20"/>
              </w:rPr>
              <w:t xml:space="preserve"> </w:t>
            </w:r>
            <w:r w:rsidRPr="00B042F1">
              <w:rPr>
                <w:b/>
                <w:bCs/>
                <w:spacing w:val="-2"/>
                <w:sz w:val="20"/>
              </w:rPr>
              <w:t>Number</w:t>
            </w:r>
          </w:p>
        </w:tc>
        <w:tc>
          <w:tcPr>
            <w:tcW w:w="2624" w:type="dxa"/>
            <w:tcBorders>
              <w:top w:val="single" w:sz="4" w:space="0" w:color="000000"/>
              <w:left w:val="single" w:sz="4" w:space="0" w:color="000000"/>
              <w:bottom w:val="single" w:sz="4" w:space="0" w:color="000000"/>
            </w:tcBorders>
            <w:shd w:val="clear" w:color="auto" w:fill="FFD866"/>
          </w:tcPr>
          <w:p w14:paraId="048FD585" w14:textId="578820AA" w:rsidR="004E4C46" w:rsidRPr="00B042F1" w:rsidRDefault="00F57F14">
            <w:pPr>
              <w:pStyle w:val="TableParagraph"/>
              <w:spacing w:before="1"/>
              <w:ind w:left="194"/>
              <w:jc w:val="center"/>
              <w:rPr>
                <w:b/>
                <w:bCs/>
                <w:sz w:val="20"/>
              </w:rPr>
            </w:pPr>
            <w:r w:rsidRPr="00B042F1">
              <w:rPr>
                <w:b/>
                <w:bCs/>
                <w:sz w:val="20"/>
              </w:rPr>
              <w:t>Area</w:t>
            </w:r>
            <w:r w:rsidRPr="00B042F1">
              <w:rPr>
                <w:b/>
                <w:bCs/>
                <w:spacing w:val="-4"/>
                <w:sz w:val="20"/>
              </w:rPr>
              <w:t xml:space="preserve"> </w:t>
            </w:r>
            <w:r w:rsidRPr="00B042F1">
              <w:rPr>
                <w:b/>
                <w:bCs/>
                <w:sz w:val="20"/>
              </w:rPr>
              <w:t>in</w:t>
            </w:r>
            <w:r w:rsidRPr="00B042F1">
              <w:rPr>
                <w:b/>
                <w:bCs/>
                <w:spacing w:val="-4"/>
                <w:sz w:val="20"/>
              </w:rPr>
              <w:t xml:space="preserve"> </w:t>
            </w:r>
            <w:r w:rsidR="00691AA2" w:rsidRPr="00B042F1">
              <w:rPr>
                <w:b/>
                <w:bCs/>
                <w:spacing w:val="-2"/>
                <w:sz w:val="20"/>
              </w:rPr>
              <w:t xml:space="preserve">Sq. </w:t>
            </w:r>
            <w:proofErr w:type="spellStart"/>
            <w:r w:rsidR="00691AA2" w:rsidRPr="00B042F1">
              <w:rPr>
                <w:b/>
                <w:bCs/>
                <w:spacing w:val="-2"/>
                <w:sz w:val="20"/>
              </w:rPr>
              <w:t>mtrs</w:t>
            </w:r>
            <w:proofErr w:type="spellEnd"/>
            <w:r w:rsidR="00691AA2" w:rsidRPr="00B042F1">
              <w:rPr>
                <w:b/>
                <w:bCs/>
                <w:spacing w:val="-2"/>
                <w:sz w:val="20"/>
              </w:rPr>
              <w:t>.</w:t>
            </w:r>
          </w:p>
        </w:tc>
        <w:tc>
          <w:tcPr>
            <w:tcW w:w="44" w:type="dxa"/>
            <w:tcBorders>
              <w:top w:val="single" w:sz="4" w:space="0" w:color="000000"/>
              <w:bottom w:val="single" w:sz="4" w:space="0" w:color="000000"/>
              <w:right w:val="single" w:sz="4" w:space="0" w:color="000000"/>
            </w:tcBorders>
            <w:shd w:val="clear" w:color="auto" w:fill="FFD866"/>
          </w:tcPr>
          <w:p w14:paraId="1CFF093D" w14:textId="77777777" w:rsidR="004E4C46" w:rsidRDefault="004E4C46">
            <w:pPr>
              <w:pStyle w:val="TableParagraph"/>
              <w:rPr>
                <w:rFonts w:ascii="Times New Roman"/>
                <w:sz w:val="18"/>
              </w:rPr>
            </w:pPr>
          </w:p>
        </w:tc>
      </w:tr>
      <w:tr w:rsidR="004E4C46" w14:paraId="35018573" w14:textId="77777777" w:rsidTr="009C45B4">
        <w:trPr>
          <w:trHeight w:hRule="exact" w:val="269"/>
        </w:trPr>
        <w:tc>
          <w:tcPr>
            <w:tcW w:w="3799" w:type="dxa"/>
            <w:vMerge/>
            <w:tcBorders>
              <w:top w:val="nil"/>
              <w:bottom w:val="single" w:sz="8" w:space="0" w:color="000000"/>
              <w:right w:val="thinThickMediumGap" w:sz="6" w:space="0" w:color="000000"/>
            </w:tcBorders>
            <w:shd w:val="clear" w:color="auto" w:fill="FFD866"/>
          </w:tcPr>
          <w:p w14:paraId="773A2FDB" w14:textId="77777777" w:rsidR="004E4C46" w:rsidRDefault="004E4C46">
            <w:pPr>
              <w:rPr>
                <w:sz w:val="2"/>
                <w:szCs w:val="2"/>
              </w:rPr>
            </w:pPr>
          </w:p>
        </w:tc>
        <w:tc>
          <w:tcPr>
            <w:tcW w:w="3653" w:type="dxa"/>
            <w:tcBorders>
              <w:top w:val="single" w:sz="4" w:space="0" w:color="000000"/>
              <w:left w:val="thickThinMediumGap" w:sz="6" w:space="0" w:color="000000"/>
              <w:bottom w:val="single" w:sz="4" w:space="0" w:color="000000"/>
              <w:right w:val="single" w:sz="4" w:space="0" w:color="000000"/>
            </w:tcBorders>
            <w:shd w:val="clear" w:color="auto" w:fill="FFD866"/>
          </w:tcPr>
          <w:p w14:paraId="0E4AD315" w14:textId="6D568757" w:rsidR="004E4C46" w:rsidRDefault="00C83870">
            <w:pPr>
              <w:pStyle w:val="TableParagraph"/>
              <w:spacing w:before="1"/>
              <w:ind w:left="99"/>
              <w:jc w:val="center"/>
              <w:rPr>
                <w:sz w:val="20"/>
              </w:rPr>
            </w:pPr>
            <w:r>
              <w:rPr>
                <w:spacing w:val="-2"/>
                <w:sz w:val="20"/>
              </w:rPr>
              <w:t>NA</w:t>
            </w:r>
          </w:p>
        </w:tc>
        <w:tc>
          <w:tcPr>
            <w:tcW w:w="2624" w:type="dxa"/>
            <w:tcBorders>
              <w:top w:val="single" w:sz="4" w:space="0" w:color="000000"/>
              <w:left w:val="single" w:sz="4" w:space="0" w:color="000000"/>
              <w:bottom w:val="single" w:sz="4" w:space="0" w:color="000000"/>
            </w:tcBorders>
            <w:shd w:val="clear" w:color="auto" w:fill="FFD866"/>
          </w:tcPr>
          <w:p w14:paraId="67907D1B" w14:textId="68A3EAFD" w:rsidR="004E4C46" w:rsidRDefault="00691AA2">
            <w:pPr>
              <w:pStyle w:val="TableParagraph"/>
              <w:spacing w:before="1"/>
              <w:ind w:left="194"/>
              <w:jc w:val="center"/>
              <w:rPr>
                <w:sz w:val="20"/>
              </w:rPr>
            </w:pPr>
            <w:r>
              <w:rPr>
                <w:rFonts w:ascii="Arial" w:hAnsi="Arial" w:cs="Arial"/>
                <w:sz w:val="20"/>
                <w:lang w:eastAsia="en-IN"/>
              </w:rPr>
              <w:t>259.00</w:t>
            </w:r>
          </w:p>
        </w:tc>
        <w:tc>
          <w:tcPr>
            <w:tcW w:w="44" w:type="dxa"/>
            <w:tcBorders>
              <w:top w:val="single" w:sz="4" w:space="0" w:color="000000"/>
              <w:bottom w:val="single" w:sz="4" w:space="0" w:color="000000"/>
              <w:right w:val="single" w:sz="4" w:space="0" w:color="000000"/>
            </w:tcBorders>
            <w:shd w:val="clear" w:color="auto" w:fill="FFD866"/>
          </w:tcPr>
          <w:p w14:paraId="2D1C62A8" w14:textId="77777777" w:rsidR="004E4C46" w:rsidRDefault="004E4C46">
            <w:pPr>
              <w:pStyle w:val="TableParagraph"/>
              <w:rPr>
                <w:rFonts w:ascii="Times New Roman"/>
                <w:sz w:val="18"/>
              </w:rPr>
            </w:pPr>
          </w:p>
        </w:tc>
      </w:tr>
      <w:tr w:rsidR="004E4C46" w14:paraId="165FFFC6" w14:textId="77777777" w:rsidTr="009C45B4">
        <w:trPr>
          <w:trHeight w:hRule="exact" w:val="237"/>
        </w:trPr>
        <w:tc>
          <w:tcPr>
            <w:tcW w:w="3799" w:type="dxa"/>
            <w:vMerge/>
            <w:tcBorders>
              <w:top w:val="nil"/>
              <w:bottom w:val="single" w:sz="8" w:space="0" w:color="000000"/>
              <w:right w:val="thinThickMediumGap" w:sz="6" w:space="0" w:color="000000"/>
            </w:tcBorders>
            <w:shd w:val="clear" w:color="auto" w:fill="FFD866"/>
          </w:tcPr>
          <w:p w14:paraId="16694C05" w14:textId="77777777" w:rsidR="004E4C46" w:rsidRDefault="004E4C46">
            <w:pPr>
              <w:rPr>
                <w:sz w:val="2"/>
                <w:szCs w:val="2"/>
              </w:rPr>
            </w:pPr>
          </w:p>
        </w:tc>
        <w:tc>
          <w:tcPr>
            <w:tcW w:w="3653" w:type="dxa"/>
            <w:tcBorders>
              <w:top w:val="single" w:sz="4" w:space="0" w:color="000000"/>
              <w:left w:val="thickThinMediumGap" w:sz="6" w:space="0" w:color="000000"/>
              <w:bottom w:val="single" w:sz="4" w:space="0" w:color="000000"/>
              <w:right w:val="single" w:sz="4" w:space="0" w:color="000000"/>
            </w:tcBorders>
            <w:shd w:val="clear" w:color="auto" w:fill="FFD866"/>
          </w:tcPr>
          <w:p w14:paraId="60961AFB" w14:textId="77777777" w:rsidR="004E4C46" w:rsidRDefault="00F57F14">
            <w:pPr>
              <w:pStyle w:val="TableParagraph"/>
              <w:spacing w:line="206" w:lineRule="exact"/>
              <w:ind w:left="99"/>
              <w:jc w:val="center"/>
              <w:rPr>
                <w:rFonts w:ascii="Arial"/>
                <w:b/>
                <w:sz w:val="20"/>
              </w:rPr>
            </w:pPr>
            <w:r>
              <w:rPr>
                <w:rFonts w:ascii="Arial"/>
                <w:b/>
                <w:spacing w:val="-2"/>
                <w:sz w:val="20"/>
              </w:rPr>
              <w:t>Total</w:t>
            </w:r>
          </w:p>
        </w:tc>
        <w:tc>
          <w:tcPr>
            <w:tcW w:w="2624" w:type="dxa"/>
            <w:tcBorders>
              <w:top w:val="single" w:sz="4" w:space="0" w:color="000000"/>
              <w:left w:val="single" w:sz="4" w:space="0" w:color="000000"/>
              <w:bottom w:val="single" w:sz="4" w:space="0" w:color="000000"/>
            </w:tcBorders>
            <w:shd w:val="clear" w:color="auto" w:fill="FFD866"/>
          </w:tcPr>
          <w:p w14:paraId="7995EDBD" w14:textId="363406ED" w:rsidR="004E4C46" w:rsidRPr="00C83870" w:rsidRDefault="00691AA2">
            <w:pPr>
              <w:pStyle w:val="TableParagraph"/>
              <w:spacing w:line="206" w:lineRule="exact"/>
              <w:ind w:left="194"/>
              <w:jc w:val="center"/>
              <w:rPr>
                <w:rFonts w:ascii="Arial"/>
                <w:b/>
                <w:bCs/>
                <w:sz w:val="20"/>
              </w:rPr>
            </w:pPr>
            <w:r>
              <w:rPr>
                <w:rFonts w:ascii="Arial" w:hAnsi="Arial" w:cs="Arial"/>
                <w:b/>
                <w:bCs/>
                <w:sz w:val="20"/>
                <w:lang w:eastAsia="en-IN"/>
              </w:rPr>
              <w:t xml:space="preserve">259.00 sq. </w:t>
            </w:r>
            <w:proofErr w:type="spellStart"/>
            <w:r>
              <w:rPr>
                <w:rFonts w:ascii="Arial" w:hAnsi="Arial" w:cs="Arial"/>
                <w:b/>
                <w:bCs/>
                <w:sz w:val="20"/>
                <w:lang w:eastAsia="en-IN"/>
              </w:rPr>
              <w:t>mtrs</w:t>
            </w:r>
            <w:proofErr w:type="spellEnd"/>
            <w:r>
              <w:rPr>
                <w:rFonts w:ascii="Arial" w:hAnsi="Arial" w:cs="Arial"/>
                <w:b/>
                <w:bCs/>
                <w:sz w:val="20"/>
                <w:lang w:eastAsia="en-IN"/>
              </w:rPr>
              <w:t>.</w:t>
            </w:r>
          </w:p>
        </w:tc>
        <w:tc>
          <w:tcPr>
            <w:tcW w:w="44" w:type="dxa"/>
            <w:tcBorders>
              <w:top w:val="single" w:sz="4" w:space="0" w:color="000000"/>
              <w:bottom w:val="single" w:sz="4" w:space="0" w:color="000000"/>
              <w:right w:val="single" w:sz="4" w:space="0" w:color="000000"/>
            </w:tcBorders>
            <w:shd w:val="clear" w:color="auto" w:fill="FFD866"/>
          </w:tcPr>
          <w:p w14:paraId="07CE74B5" w14:textId="77777777" w:rsidR="004E4C46" w:rsidRDefault="004E4C46">
            <w:pPr>
              <w:pStyle w:val="TableParagraph"/>
              <w:rPr>
                <w:rFonts w:ascii="Times New Roman"/>
                <w:sz w:val="16"/>
              </w:rPr>
            </w:pPr>
          </w:p>
        </w:tc>
      </w:tr>
      <w:tr w:rsidR="004E4C46" w14:paraId="3EB03FB9" w14:textId="77777777" w:rsidTr="009C45B4">
        <w:trPr>
          <w:trHeight w:hRule="exact" w:val="157"/>
        </w:trPr>
        <w:tc>
          <w:tcPr>
            <w:tcW w:w="3799" w:type="dxa"/>
            <w:vMerge/>
            <w:tcBorders>
              <w:top w:val="nil"/>
              <w:bottom w:val="single" w:sz="8" w:space="0" w:color="000000"/>
              <w:right w:val="thinThickMediumGap" w:sz="6" w:space="0" w:color="000000"/>
            </w:tcBorders>
            <w:shd w:val="clear" w:color="auto" w:fill="FFD866"/>
          </w:tcPr>
          <w:p w14:paraId="7BE4155C" w14:textId="77777777" w:rsidR="004E4C46" w:rsidRDefault="004E4C46">
            <w:pPr>
              <w:rPr>
                <w:sz w:val="2"/>
                <w:szCs w:val="2"/>
              </w:rPr>
            </w:pPr>
          </w:p>
        </w:tc>
        <w:tc>
          <w:tcPr>
            <w:tcW w:w="6277" w:type="dxa"/>
            <w:gridSpan w:val="2"/>
            <w:vMerge w:val="restart"/>
            <w:tcBorders>
              <w:top w:val="single" w:sz="4" w:space="0" w:color="000000"/>
              <w:left w:val="thickThinMediumGap" w:sz="6" w:space="0" w:color="000000"/>
              <w:bottom w:val="single" w:sz="4" w:space="0" w:color="000000"/>
            </w:tcBorders>
            <w:shd w:val="clear" w:color="auto" w:fill="FFD866"/>
          </w:tcPr>
          <w:p w14:paraId="40CFDEF1" w14:textId="4DC5365E" w:rsidR="004E4C46" w:rsidRDefault="00C23FC2" w:rsidP="00C23FC2">
            <w:pPr>
              <w:pStyle w:val="TableParagraph"/>
              <w:spacing w:line="276" w:lineRule="auto"/>
              <w:ind w:left="116"/>
              <w:rPr>
                <w:sz w:val="20"/>
              </w:rPr>
            </w:pPr>
            <w:r w:rsidRPr="004D07A7">
              <w:rPr>
                <w:rFonts w:ascii="Arial Narrow" w:hAnsi="Arial Narrow" w:cs="Arial"/>
                <w:i/>
                <w:iCs/>
                <w:sz w:val="24"/>
                <w:szCs w:val="24"/>
              </w:rPr>
              <w:t xml:space="preserve">Together with the said lands all the present and future building including factory building, </w:t>
            </w:r>
            <w:proofErr w:type="spellStart"/>
            <w:r w:rsidRPr="004D07A7">
              <w:rPr>
                <w:rFonts w:ascii="Arial Narrow" w:hAnsi="Arial Narrow" w:cs="Arial"/>
                <w:i/>
                <w:iCs/>
                <w:sz w:val="24"/>
                <w:szCs w:val="24"/>
              </w:rPr>
              <w:t>godowns</w:t>
            </w:r>
            <w:proofErr w:type="spellEnd"/>
            <w:r w:rsidRPr="004D07A7">
              <w:rPr>
                <w:rFonts w:ascii="Arial Narrow" w:hAnsi="Arial Narrow" w:cs="Arial"/>
                <w:i/>
                <w:iCs/>
                <w:sz w:val="24"/>
                <w:szCs w:val="24"/>
              </w:rPr>
              <w:t>, quarters and all other constructed and to be standing and to be constructed on the said lands and buildings etc., and entire plant &amp; machinery attached to the earth or permanently fastened to anything attached to the earth.</w:t>
            </w:r>
          </w:p>
        </w:tc>
        <w:tc>
          <w:tcPr>
            <w:tcW w:w="44" w:type="dxa"/>
            <w:vMerge w:val="restart"/>
            <w:tcBorders>
              <w:top w:val="single" w:sz="4" w:space="0" w:color="000000"/>
              <w:bottom w:val="single" w:sz="4" w:space="0" w:color="000000"/>
              <w:right w:val="single" w:sz="4" w:space="0" w:color="000000"/>
            </w:tcBorders>
            <w:shd w:val="clear" w:color="auto" w:fill="FFD866"/>
          </w:tcPr>
          <w:p w14:paraId="01A8AAE2" w14:textId="77777777" w:rsidR="004E4C46" w:rsidRDefault="004E4C46">
            <w:pPr>
              <w:pStyle w:val="TableParagraph"/>
              <w:rPr>
                <w:rFonts w:ascii="Times New Roman"/>
                <w:sz w:val="20"/>
              </w:rPr>
            </w:pPr>
          </w:p>
        </w:tc>
      </w:tr>
      <w:tr w:rsidR="004E4C46" w14:paraId="4D52B1D6" w14:textId="77777777" w:rsidTr="009C45B4">
        <w:trPr>
          <w:trHeight w:hRule="exact" w:val="1468"/>
        </w:trPr>
        <w:tc>
          <w:tcPr>
            <w:tcW w:w="3799" w:type="dxa"/>
            <w:vMerge w:val="restart"/>
            <w:tcBorders>
              <w:top w:val="single" w:sz="8" w:space="0" w:color="000000"/>
              <w:right w:val="thinThickMediumGap" w:sz="6" w:space="0" w:color="000000"/>
            </w:tcBorders>
            <w:shd w:val="clear" w:color="auto" w:fill="FFD866"/>
          </w:tcPr>
          <w:p w14:paraId="0A8968B7" w14:textId="0A6B3E45" w:rsidR="004E4C46" w:rsidRPr="00691AA2" w:rsidRDefault="00C83870">
            <w:pPr>
              <w:pStyle w:val="TableParagraph"/>
              <w:spacing w:line="208" w:lineRule="exact"/>
              <w:ind w:left="-2"/>
              <w:rPr>
                <w:rFonts w:ascii="Arial" w:hAnsi="Arial" w:cs="Arial"/>
                <w:szCs w:val="24"/>
              </w:rPr>
            </w:pPr>
            <w:r w:rsidRPr="00691AA2">
              <w:rPr>
                <w:rFonts w:ascii="Arial" w:hAnsi="Arial" w:cs="Arial"/>
                <w:spacing w:val="-4"/>
                <w:szCs w:val="24"/>
              </w:rPr>
              <w:t xml:space="preserve">Shri </w:t>
            </w:r>
            <w:proofErr w:type="spellStart"/>
            <w:r w:rsidRPr="00691AA2">
              <w:rPr>
                <w:rFonts w:ascii="Arial" w:hAnsi="Arial" w:cs="Arial"/>
                <w:spacing w:val="-4"/>
                <w:szCs w:val="24"/>
              </w:rPr>
              <w:t>Hage</w:t>
            </w:r>
            <w:proofErr w:type="spellEnd"/>
            <w:r w:rsidRPr="00691AA2">
              <w:rPr>
                <w:rFonts w:ascii="Arial" w:hAnsi="Arial" w:cs="Arial"/>
                <w:spacing w:val="-4"/>
                <w:szCs w:val="24"/>
              </w:rPr>
              <w:t xml:space="preserve"> </w:t>
            </w:r>
            <w:proofErr w:type="spellStart"/>
            <w:r w:rsidRPr="00691AA2">
              <w:rPr>
                <w:rFonts w:ascii="Arial" w:hAnsi="Arial" w:cs="Arial"/>
                <w:spacing w:val="-4"/>
                <w:szCs w:val="24"/>
              </w:rPr>
              <w:t>Penji</w:t>
            </w:r>
            <w:proofErr w:type="spellEnd"/>
            <w:r w:rsidR="00F57F14" w:rsidRPr="00691AA2">
              <w:rPr>
                <w:rFonts w:ascii="Arial" w:hAnsi="Arial" w:cs="Arial"/>
                <w:spacing w:val="-4"/>
                <w:szCs w:val="24"/>
              </w:rPr>
              <w:t>,</w:t>
            </w:r>
          </w:p>
          <w:p w14:paraId="093492CB" w14:textId="77777777" w:rsidR="00C83870" w:rsidRPr="00691AA2" w:rsidRDefault="00F57F14">
            <w:pPr>
              <w:pStyle w:val="TableParagraph"/>
              <w:spacing w:line="237" w:lineRule="auto"/>
              <w:ind w:left="-2" w:right="1614"/>
              <w:rPr>
                <w:rFonts w:ascii="Arial" w:hAnsi="Arial" w:cs="Arial"/>
                <w:spacing w:val="-4"/>
                <w:szCs w:val="24"/>
              </w:rPr>
            </w:pPr>
            <w:r w:rsidRPr="00691AA2">
              <w:rPr>
                <w:rFonts w:ascii="Arial" w:hAnsi="Arial" w:cs="Arial"/>
                <w:spacing w:val="-4"/>
                <w:szCs w:val="24"/>
              </w:rPr>
              <w:t>(M)+91-9</w:t>
            </w:r>
            <w:r w:rsidR="00C83870" w:rsidRPr="00691AA2">
              <w:rPr>
                <w:rFonts w:ascii="Arial" w:hAnsi="Arial" w:cs="Arial"/>
                <w:spacing w:val="-4"/>
                <w:szCs w:val="24"/>
              </w:rPr>
              <w:t>436048062</w:t>
            </w:r>
          </w:p>
          <w:p w14:paraId="5482DE84" w14:textId="56F1B252" w:rsidR="004E4C46" w:rsidRDefault="004E4C46">
            <w:pPr>
              <w:pStyle w:val="TableParagraph"/>
              <w:spacing w:line="237" w:lineRule="auto"/>
              <w:ind w:left="-2" w:right="1614"/>
              <w:rPr>
                <w:sz w:val="20"/>
              </w:rPr>
            </w:pPr>
          </w:p>
        </w:tc>
        <w:tc>
          <w:tcPr>
            <w:tcW w:w="6277" w:type="dxa"/>
            <w:gridSpan w:val="2"/>
            <w:vMerge/>
            <w:tcBorders>
              <w:top w:val="nil"/>
              <w:left w:val="thickThinMediumGap" w:sz="6" w:space="0" w:color="000000"/>
              <w:bottom w:val="single" w:sz="4" w:space="0" w:color="000000"/>
            </w:tcBorders>
            <w:shd w:val="clear" w:color="auto" w:fill="FFD866"/>
          </w:tcPr>
          <w:p w14:paraId="3B9F43F9" w14:textId="77777777" w:rsidR="004E4C46" w:rsidRDefault="004E4C46">
            <w:pPr>
              <w:rPr>
                <w:sz w:val="2"/>
                <w:szCs w:val="2"/>
              </w:rPr>
            </w:pPr>
          </w:p>
        </w:tc>
        <w:tc>
          <w:tcPr>
            <w:tcW w:w="44" w:type="dxa"/>
            <w:vMerge/>
            <w:tcBorders>
              <w:top w:val="nil"/>
              <w:bottom w:val="single" w:sz="4" w:space="0" w:color="000000"/>
              <w:right w:val="single" w:sz="4" w:space="0" w:color="000000"/>
            </w:tcBorders>
            <w:shd w:val="clear" w:color="auto" w:fill="FFD866"/>
          </w:tcPr>
          <w:p w14:paraId="67FF6F03" w14:textId="77777777" w:rsidR="004E4C46" w:rsidRDefault="004E4C46">
            <w:pPr>
              <w:rPr>
                <w:sz w:val="2"/>
                <w:szCs w:val="2"/>
              </w:rPr>
            </w:pPr>
          </w:p>
        </w:tc>
      </w:tr>
      <w:tr w:rsidR="004E4C46" w14:paraId="73C5B5F7" w14:textId="77777777" w:rsidTr="009C45B4">
        <w:trPr>
          <w:trHeight w:hRule="exact" w:val="2982"/>
        </w:trPr>
        <w:tc>
          <w:tcPr>
            <w:tcW w:w="3799" w:type="dxa"/>
            <w:vMerge/>
            <w:tcBorders>
              <w:top w:val="nil"/>
              <w:right w:val="thinThickMediumGap" w:sz="6" w:space="0" w:color="000000"/>
            </w:tcBorders>
            <w:shd w:val="clear" w:color="auto" w:fill="FFD866"/>
          </w:tcPr>
          <w:p w14:paraId="787D4039" w14:textId="77777777" w:rsidR="004E4C46" w:rsidRDefault="004E4C46">
            <w:pPr>
              <w:rPr>
                <w:sz w:val="2"/>
                <w:szCs w:val="2"/>
              </w:rPr>
            </w:pPr>
          </w:p>
        </w:tc>
        <w:tc>
          <w:tcPr>
            <w:tcW w:w="6277" w:type="dxa"/>
            <w:gridSpan w:val="2"/>
            <w:tcBorders>
              <w:top w:val="single" w:sz="4" w:space="0" w:color="000000"/>
              <w:left w:val="thickThinMediumGap" w:sz="6" w:space="0" w:color="000000"/>
              <w:bottom w:val="single" w:sz="18" w:space="0" w:color="000000"/>
            </w:tcBorders>
            <w:shd w:val="clear" w:color="auto" w:fill="FFD866"/>
          </w:tcPr>
          <w:p w14:paraId="7815B09B" w14:textId="75DDB405" w:rsidR="004E4C46" w:rsidRPr="006561A8" w:rsidRDefault="00F57F14" w:rsidP="00F57F14">
            <w:pPr>
              <w:pStyle w:val="TableParagraph"/>
              <w:numPr>
                <w:ilvl w:val="0"/>
                <w:numId w:val="2"/>
              </w:numPr>
              <w:tabs>
                <w:tab w:val="left" w:pos="342"/>
              </w:tabs>
              <w:spacing w:line="276" w:lineRule="auto"/>
              <w:ind w:left="342" w:hanging="226"/>
              <w:rPr>
                <w:rFonts w:ascii="Arial" w:hAnsi="Arial" w:cs="Arial"/>
                <w:sz w:val="20"/>
              </w:rPr>
            </w:pPr>
            <w:r w:rsidRPr="006561A8">
              <w:rPr>
                <w:rFonts w:ascii="Arial" w:hAnsi="Arial" w:cs="Arial"/>
                <w:sz w:val="20"/>
              </w:rPr>
              <w:t>Property</w:t>
            </w:r>
            <w:r w:rsidRPr="006561A8">
              <w:rPr>
                <w:rFonts w:ascii="Arial" w:hAnsi="Arial" w:cs="Arial"/>
                <w:spacing w:val="-11"/>
                <w:sz w:val="20"/>
              </w:rPr>
              <w:t xml:space="preserve"> </w:t>
            </w:r>
            <w:r w:rsidRPr="006561A8">
              <w:rPr>
                <w:rFonts w:ascii="Arial" w:hAnsi="Arial" w:cs="Arial"/>
                <w:sz w:val="20"/>
              </w:rPr>
              <w:t>Type:</w:t>
            </w:r>
            <w:r w:rsidRPr="006561A8">
              <w:rPr>
                <w:rFonts w:ascii="Arial" w:hAnsi="Arial" w:cs="Arial"/>
                <w:spacing w:val="-6"/>
                <w:sz w:val="20"/>
              </w:rPr>
              <w:t xml:space="preserve"> </w:t>
            </w:r>
            <w:r w:rsidRPr="006561A8">
              <w:rPr>
                <w:rFonts w:ascii="Arial" w:hAnsi="Arial" w:cs="Arial"/>
                <w:sz w:val="20"/>
              </w:rPr>
              <w:t>-</w:t>
            </w:r>
            <w:r w:rsidRPr="006561A8">
              <w:rPr>
                <w:rFonts w:ascii="Arial" w:hAnsi="Arial" w:cs="Arial"/>
                <w:spacing w:val="-5"/>
                <w:sz w:val="20"/>
              </w:rPr>
              <w:t xml:space="preserve"> </w:t>
            </w:r>
            <w:r w:rsidR="00C23FC2">
              <w:rPr>
                <w:rFonts w:ascii="Arial" w:hAnsi="Arial" w:cs="Arial"/>
                <w:spacing w:val="-2"/>
                <w:sz w:val="20"/>
              </w:rPr>
              <w:t>Leasehold</w:t>
            </w:r>
          </w:p>
          <w:p w14:paraId="73252BB5" w14:textId="0E46578A" w:rsidR="004E4C46" w:rsidRPr="006561A8" w:rsidRDefault="00F57F14" w:rsidP="00F57F14">
            <w:pPr>
              <w:pStyle w:val="TableParagraph"/>
              <w:numPr>
                <w:ilvl w:val="0"/>
                <w:numId w:val="2"/>
              </w:numPr>
              <w:tabs>
                <w:tab w:val="left" w:pos="387"/>
              </w:tabs>
              <w:spacing w:before="1" w:line="276" w:lineRule="auto"/>
              <w:ind w:left="387" w:hanging="271"/>
              <w:rPr>
                <w:rFonts w:ascii="Arial" w:hAnsi="Arial" w:cs="Arial"/>
                <w:sz w:val="20"/>
              </w:rPr>
            </w:pPr>
            <w:r w:rsidRPr="006561A8">
              <w:rPr>
                <w:rFonts w:ascii="Arial" w:hAnsi="Arial" w:cs="Arial"/>
                <w:sz w:val="20"/>
              </w:rPr>
              <w:t>Lease</w:t>
            </w:r>
            <w:r w:rsidRPr="006561A8">
              <w:rPr>
                <w:rFonts w:ascii="Arial" w:hAnsi="Arial" w:cs="Arial"/>
                <w:spacing w:val="-7"/>
                <w:sz w:val="20"/>
              </w:rPr>
              <w:t xml:space="preserve"> </w:t>
            </w:r>
            <w:r w:rsidRPr="006561A8">
              <w:rPr>
                <w:rFonts w:ascii="Arial" w:hAnsi="Arial" w:cs="Arial"/>
                <w:sz w:val="20"/>
              </w:rPr>
              <w:t>deed</w:t>
            </w:r>
            <w:r w:rsidRPr="006561A8">
              <w:rPr>
                <w:rFonts w:ascii="Arial" w:hAnsi="Arial" w:cs="Arial"/>
                <w:spacing w:val="-6"/>
                <w:sz w:val="20"/>
              </w:rPr>
              <w:t xml:space="preserve"> </w:t>
            </w:r>
            <w:r w:rsidRPr="006561A8">
              <w:rPr>
                <w:rFonts w:ascii="Arial" w:hAnsi="Arial" w:cs="Arial"/>
                <w:sz w:val="20"/>
              </w:rPr>
              <w:t>dated:</w:t>
            </w:r>
            <w:r w:rsidRPr="006561A8">
              <w:rPr>
                <w:rFonts w:ascii="Arial" w:hAnsi="Arial" w:cs="Arial"/>
                <w:spacing w:val="-7"/>
                <w:sz w:val="20"/>
              </w:rPr>
              <w:t xml:space="preserve"> </w:t>
            </w:r>
            <w:r w:rsidRPr="006561A8">
              <w:rPr>
                <w:rFonts w:ascii="Arial" w:hAnsi="Arial" w:cs="Arial"/>
                <w:sz w:val="20"/>
              </w:rPr>
              <w:t>-</w:t>
            </w:r>
            <w:r w:rsidRPr="006561A8">
              <w:rPr>
                <w:rFonts w:ascii="Arial" w:hAnsi="Arial" w:cs="Arial"/>
                <w:spacing w:val="-7"/>
                <w:sz w:val="20"/>
              </w:rPr>
              <w:t xml:space="preserve"> </w:t>
            </w:r>
            <w:r w:rsidR="006561A8" w:rsidRPr="006A4955">
              <w:rPr>
                <w:rFonts w:ascii="Arial" w:hAnsi="Arial" w:cs="Arial"/>
                <w:b/>
                <w:bCs/>
                <w:spacing w:val="-2"/>
                <w:sz w:val="20"/>
              </w:rPr>
              <w:t>19.11.2015</w:t>
            </w:r>
          </w:p>
          <w:p w14:paraId="740AB344" w14:textId="5750D5DE" w:rsidR="004E4C46" w:rsidRPr="006561A8" w:rsidRDefault="00F57F14" w:rsidP="00F57F14">
            <w:pPr>
              <w:pStyle w:val="TableParagraph"/>
              <w:numPr>
                <w:ilvl w:val="0"/>
                <w:numId w:val="2"/>
              </w:numPr>
              <w:tabs>
                <w:tab w:val="left" w:pos="454"/>
              </w:tabs>
              <w:spacing w:line="276" w:lineRule="auto"/>
              <w:ind w:left="116" w:right="153" w:firstLine="0"/>
              <w:rPr>
                <w:rFonts w:ascii="Arial" w:hAnsi="Arial" w:cs="Arial"/>
                <w:sz w:val="20"/>
              </w:rPr>
            </w:pPr>
            <w:r w:rsidRPr="006561A8">
              <w:rPr>
                <w:rFonts w:ascii="Arial" w:hAnsi="Arial" w:cs="Arial"/>
                <w:sz w:val="20"/>
              </w:rPr>
              <w:t xml:space="preserve">Registered with: - </w:t>
            </w:r>
            <w:r w:rsidR="00C83870" w:rsidRPr="006561A8">
              <w:rPr>
                <w:rFonts w:ascii="Arial" w:hAnsi="Arial" w:cs="Arial"/>
                <w:sz w:val="20"/>
              </w:rPr>
              <w:t>Sub-</w:t>
            </w:r>
            <w:r w:rsidRPr="006561A8">
              <w:rPr>
                <w:rFonts w:ascii="Arial" w:hAnsi="Arial" w:cs="Arial"/>
                <w:sz w:val="20"/>
              </w:rPr>
              <w:t xml:space="preserve"> Registrar, </w:t>
            </w:r>
            <w:proofErr w:type="spellStart"/>
            <w:r w:rsidR="00C83870" w:rsidRPr="006561A8">
              <w:rPr>
                <w:rFonts w:ascii="Arial" w:hAnsi="Arial" w:cs="Arial"/>
                <w:sz w:val="20"/>
              </w:rPr>
              <w:t>Ziro</w:t>
            </w:r>
            <w:proofErr w:type="spellEnd"/>
            <w:r w:rsidR="00C83870" w:rsidRPr="006561A8">
              <w:rPr>
                <w:rFonts w:ascii="Arial" w:hAnsi="Arial" w:cs="Arial"/>
                <w:sz w:val="20"/>
              </w:rPr>
              <w:t>.</w:t>
            </w:r>
          </w:p>
          <w:p w14:paraId="598C22ED" w14:textId="1E39BA71" w:rsidR="004E4C46" w:rsidRPr="00C23FC2" w:rsidRDefault="00F57F14" w:rsidP="00F57F14">
            <w:pPr>
              <w:pStyle w:val="TableParagraph"/>
              <w:numPr>
                <w:ilvl w:val="0"/>
                <w:numId w:val="2"/>
              </w:numPr>
              <w:tabs>
                <w:tab w:val="left" w:pos="443"/>
              </w:tabs>
              <w:spacing w:before="3" w:line="276" w:lineRule="auto"/>
              <w:ind w:left="443" w:hanging="327"/>
              <w:rPr>
                <w:rFonts w:ascii="Arial" w:hAnsi="Arial" w:cs="Arial"/>
                <w:b/>
                <w:bCs/>
                <w:sz w:val="20"/>
              </w:rPr>
            </w:pPr>
            <w:r w:rsidRPr="006561A8">
              <w:rPr>
                <w:rFonts w:ascii="Arial" w:hAnsi="Arial" w:cs="Arial"/>
                <w:sz w:val="20"/>
              </w:rPr>
              <w:t>Remaining</w:t>
            </w:r>
            <w:r w:rsidRPr="006561A8">
              <w:rPr>
                <w:rFonts w:ascii="Arial" w:hAnsi="Arial" w:cs="Arial"/>
                <w:spacing w:val="2"/>
                <w:sz w:val="20"/>
              </w:rPr>
              <w:t xml:space="preserve"> </w:t>
            </w:r>
            <w:r w:rsidRPr="006561A8">
              <w:rPr>
                <w:rFonts w:ascii="Arial" w:hAnsi="Arial" w:cs="Arial"/>
                <w:sz w:val="20"/>
              </w:rPr>
              <w:t>lease</w:t>
            </w:r>
            <w:r w:rsidRPr="006561A8">
              <w:rPr>
                <w:rFonts w:ascii="Arial" w:hAnsi="Arial" w:cs="Arial"/>
                <w:spacing w:val="-1"/>
                <w:sz w:val="20"/>
              </w:rPr>
              <w:t xml:space="preserve"> </w:t>
            </w:r>
            <w:r w:rsidRPr="006561A8">
              <w:rPr>
                <w:rFonts w:ascii="Arial" w:hAnsi="Arial" w:cs="Arial"/>
                <w:sz w:val="20"/>
              </w:rPr>
              <w:t>period</w:t>
            </w:r>
            <w:r w:rsidRPr="006561A8">
              <w:rPr>
                <w:rFonts w:ascii="Arial" w:hAnsi="Arial" w:cs="Arial"/>
                <w:spacing w:val="2"/>
                <w:sz w:val="20"/>
              </w:rPr>
              <w:t xml:space="preserve"> </w:t>
            </w:r>
            <w:r w:rsidRPr="006561A8">
              <w:rPr>
                <w:rFonts w:ascii="Arial" w:hAnsi="Arial" w:cs="Arial"/>
                <w:sz w:val="20"/>
              </w:rPr>
              <w:t>as</w:t>
            </w:r>
            <w:r w:rsidRPr="006561A8">
              <w:rPr>
                <w:rFonts w:ascii="Arial" w:hAnsi="Arial" w:cs="Arial"/>
                <w:spacing w:val="1"/>
                <w:sz w:val="20"/>
              </w:rPr>
              <w:t xml:space="preserve"> </w:t>
            </w:r>
            <w:r w:rsidRPr="006561A8">
              <w:rPr>
                <w:rFonts w:ascii="Arial" w:hAnsi="Arial" w:cs="Arial"/>
                <w:sz w:val="20"/>
              </w:rPr>
              <w:t xml:space="preserve">on </w:t>
            </w:r>
            <w:r w:rsidR="00C83870" w:rsidRPr="006561A8">
              <w:rPr>
                <w:rFonts w:ascii="Arial" w:hAnsi="Arial" w:cs="Arial"/>
                <w:sz w:val="20"/>
              </w:rPr>
              <w:t>14.09.2026</w:t>
            </w:r>
            <w:r w:rsidRPr="006561A8">
              <w:rPr>
                <w:rFonts w:ascii="Arial" w:hAnsi="Arial" w:cs="Arial"/>
                <w:sz w:val="20"/>
              </w:rPr>
              <w:t>:</w:t>
            </w:r>
            <w:r w:rsidRPr="006561A8">
              <w:rPr>
                <w:rFonts w:ascii="Arial" w:hAnsi="Arial" w:cs="Arial"/>
                <w:spacing w:val="1"/>
                <w:sz w:val="20"/>
              </w:rPr>
              <w:t xml:space="preserve"> </w:t>
            </w:r>
            <w:r w:rsidRPr="00C23FC2">
              <w:rPr>
                <w:rFonts w:ascii="Arial" w:hAnsi="Arial" w:cs="Arial"/>
                <w:b/>
                <w:bCs/>
                <w:sz w:val="20"/>
              </w:rPr>
              <w:t>-</w:t>
            </w:r>
            <w:r w:rsidRPr="00C23FC2">
              <w:rPr>
                <w:rFonts w:ascii="Arial" w:hAnsi="Arial" w:cs="Arial"/>
                <w:b/>
                <w:bCs/>
                <w:spacing w:val="2"/>
                <w:sz w:val="20"/>
              </w:rPr>
              <w:t xml:space="preserve"> </w:t>
            </w:r>
            <w:r w:rsidR="00C23FC2" w:rsidRPr="00C23FC2">
              <w:rPr>
                <w:rFonts w:ascii="Arial" w:hAnsi="Arial" w:cs="Arial"/>
                <w:b/>
                <w:bCs/>
                <w:spacing w:val="-4"/>
                <w:sz w:val="20"/>
              </w:rPr>
              <w:t xml:space="preserve">29 Years, 2 Months and 5 </w:t>
            </w:r>
            <w:r w:rsidR="00C23FC2">
              <w:rPr>
                <w:rFonts w:ascii="Arial" w:hAnsi="Arial" w:cs="Arial"/>
                <w:b/>
                <w:bCs/>
                <w:spacing w:val="-4"/>
                <w:sz w:val="20"/>
              </w:rPr>
              <w:t>D</w:t>
            </w:r>
            <w:r w:rsidR="00C23FC2" w:rsidRPr="00C23FC2">
              <w:rPr>
                <w:rFonts w:ascii="Arial" w:hAnsi="Arial" w:cs="Arial"/>
                <w:b/>
                <w:bCs/>
                <w:spacing w:val="-4"/>
                <w:sz w:val="20"/>
              </w:rPr>
              <w:t>ays.</w:t>
            </w:r>
          </w:p>
          <w:p w14:paraId="7024B53D" w14:textId="4A572D25" w:rsidR="004E4C46" w:rsidRPr="006561A8" w:rsidRDefault="00F57F14" w:rsidP="00F57F14">
            <w:pPr>
              <w:pStyle w:val="TableParagraph"/>
              <w:numPr>
                <w:ilvl w:val="0"/>
                <w:numId w:val="2"/>
              </w:numPr>
              <w:tabs>
                <w:tab w:val="left" w:pos="422"/>
              </w:tabs>
              <w:spacing w:line="276" w:lineRule="auto"/>
              <w:ind w:left="116" w:right="151" w:firstLine="0"/>
              <w:jc w:val="both"/>
              <w:rPr>
                <w:rFonts w:ascii="Arial" w:hAnsi="Arial" w:cs="Arial"/>
                <w:sz w:val="20"/>
              </w:rPr>
            </w:pPr>
            <w:r w:rsidRPr="006561A8">
              <w:rPr>
                <w:rFonts w:ascii="Arial" w:hAnsi="Arial" w:cs="Arial"/>
                <w:sz w:val="20"/>
              </w:rPr>
              <w:t xml:space="preserve">Reserve Price: - </w:t>
            </w:r>
            <w:r w:rsidR="00C83870" w:rsidRPr="006561A8">
              <w:rPr>
                <w:rFonts w:ascii="Arial" w:hAnsi="Arial" w:cs="Arial"/>
                <w:sz w:val="20"/>
              </w:rPr>
              <w:t xml:space="preserve">₹ </w:t>
            </w:r>
            <w:r w:rsidR="00C83870" w:rsidRPr="006561A8">
              <w:rPr>
                <w:rFonts w:ascii="Arial" w:hAnsi="Arial" w:cs="Arial"/>
                <w:b/>
                <w:sz w:val="20"/>
              </w:rPr>
              <w:t>4,17,75,000</w:t>
            </w:r>
            <w:r w:rsidR="00C83870" w:rsidRPr="006561A8">
              <w:rPr>
                <w:rFonts w:ascii="Arial" w:hAnsi="Arial" w:cs="Arial"/>
                <w:sz w:val="20"/>
              </w:rPr>
              <w:t>/-</w:t>
            </w:r>
            <w:r w:rsidR="006561A8" w:rsidRPr="006561A8">
              <w:rPr>
                <w:rFonts w:ascii="Arial" w:hAnsi="Arial" w:cs="Arial"/>
                <w:sz w:val="20"/>
              </w:rPr>
              <w:t xml:space="preserve"> for transfer of lease-hold right in the property for balance lease period up</w:t>
            </w:r>
            <w:r w:rsidR="006561A8">
              <w:rPr>
                <w:rFonts w:ascii="Arial" w:hAnsi="Arial" w:cs="Arial"/>
                <w:sz w:val="20"/>
              </w:rPr>
              <w:t xml:space="preserve"> </w:t>
            </w:r>
            <w:r w:rsidR="006561A8" w:rsidRPr="006561A8">
              <w:rPr>
                <w:rFonts w:ascii="Arial" w:hAnsi="Arial" w:cs="Arial"/>
                <w:sz w:val="20"/>
              </w:rPr>
              <w:t xml:space="preserve">to </w:t>
            </w:r>
            <w:r w:rsidR="006561A8" w:rsidRPr="006561A8">
              <w:rPr>
                <w:rFonts w:ascii="Arial" w:hAnsi="Arial" w:cs="Arial"/>
                <w:b/>
                <w:bCs/>
                <w:sz w:val="20"/>
              </w:rPr>
              <w:t>19.11.2055</w:t>
            </w:r>
            <w:r w:rsidR="006561A8" w:rsidRPr="006561A8">
              <w:rPr>
                <w:rFonts w:ascii="Arial" w:hAnsi="Arial" w:cs="Arial"/>
                <w:sz w:val="20"/>
              </w:rPr>
              <w:t>.</w:t>
            </w:r>
          </w:p>
          <w:p w14:paraId="7D079C8A" w14:textId="58811D7F" w:rsidR="006561A8" w:rsidRDefault="00F57F14" w:rsidP="006561A8">
            <w:pPr>
              <w:pStyle w:val="TableParagraph"/>
              <w:numPr>
                <w:ilvl w:val="0"/>
                <w:numId w:val="2"/>
              </w:numPr>
              <w:tabs>
                <w:tab w:val="left" w:pos="451"/>
              </w:tabs>
              <w:spacing w:before="3" w:line="276" w:lineRule="auto"/>
              <w:ind w:left="116" w:right="146" w:firstLine="0"/>
              <w:jc w:val="both"/>
              <w:rPr>
                <w:rFonts w:ascii="Arial" w:hAnsi="Arial" w:cs="Arial"/>
                <w:sz w:val="20"/>
              </w:rPr>
            </w:pPr>
            <w:r w:rsidRPr="006561A8">
              <w:rPr>
                <w:rFonts w:ascii="Arial" w:hAnsi="Arial" w:cs="Arial"/>
                <w:sz w:val="20"/>
              </w:rPr>
              <w:t>Lessor:</w:t>
            </w:r>
            <w:r w:rsidRPr="006561A8">
              <w:rPr>
                <w:rFonts w:ascii="Arial" w:hAnsi="Arial" w:cs="Arial"/>
                <w:spacing w:val="-13"/>
                <w:sz w:val="20"/>
              </w:rPr>
              <w:t xml:space="preserve"> </w:t>
            </w:r>
            <w:r w:rsidRPr="006561A8">
              <w:rPr>
                <w:rFonts w:ascii="Arial" w:hAnsi="Arial" w:cs="Arial"/>
                <w:sz w:val="20"/>
              </w:rPr>
              <w:t>-</w:t>
            </w:r>
            <w:r w:rsidRPr="006561A8">
              <w:rPr>
                <w:rFonts w:ascii="Arial" w:hAnsi="Arial" w:cs="Arial"/>
                <w:spacing w:val="-8"/>
                <w:sz w:val="20"/>
              </w:rPr>
              <w:t xml:space="preserve"> </w:t>
            </w:r>
            <w:proofErr w:type="spellStart"/>
            <w:r w:rsidR="00C23FC2">
              <w:rPr>
                <w:rFonts w:ascii="Arial" w:hAnsi="Arial" w:cs="Arial"/>
                <w:sz w:val="20"/>
              </w:rPr>
              <w:t>Smti</w:t>
            </w:r>
            <w:proofErr w:type="spellEnd"/>
            <w:r w:rsidR="00C23FC2">
              <w:rPr>
                <w:rFonts w:ascii="Arial" w:hAnsi="Arial" w:cs="Arial"/>
                <w:sz w:val="20"/>
              </w:rPr>
              <w:t xml:space="preserve"> </w:t>
            </w:r>
            <w:proofErr w:type="spellStart"/>
            <w:r w:rsidR="00C23FC2">
              <w:rPr>
                <w:rFonts w:ascii="Arial" w:hAnsi="Arial" w:cs="Arial"/>
                <w:sz w:val="20"/>
              </w:rPr>
              <w:t>Yadi</w:t>
            </w:r>
            <w:proofErr w:type="spellEnd"/>
            <w:r w:rsidR="00C23FC2">
              <w:rPr>
                <w:rFonts w:ascii="Arial" w:hAnsi="Arial" w:cs="Arial"/>
                <w:sz w:val="20"/>
              </w:rPr>
              <w:t xml:space="preserve"> Nani W/o Shri </w:t>
            </w:r>
            <w:proofErr w:type="spellStart"/>
            <w:r w:rsidR="00C23FC2">
              <w:rPr>
                <w:rFonts w:ascii="Arial" w:hAnsi="Arial" w:cs="Arial"/>
                <w:sz w:val="20"/>
              </w:rPr>
              <w:t>Gyati</w:t>
            </w:r>
            <w:proofErr w:type="spellEnd"/>
            <w:r w:rsidR="00C23FC2">
              <w:rPr>
                <w:rFonts w:ascii="Arial" w:hAnsi="Arial" w:cs="Arial"/>
                <w:sz w:val="20"/>
              </w:rPr>
              <w:t xml:space="preserve"> </w:t>
            </w:r>
            <w:proofErr w:type="spellStart"/>
            <w:r w:rsidR="00C23FC2">
              <w:rPr>
                <w:rFonts w:ascii="Arial" w:hAnsi="Arial" w:cs="Arial"/>
                <w:sz w:val="20"/>
              </w:rPr>
              <w:t>Kobing</w:t>
            </w:r>
            <w:proofErr w:type="spellEnd"/>
            <w:r w:rsidR="00C23FC2">
              <w:rPr>
                <w:rFonts w:ascii="Arial" w:hAnsi="Arial" w:cs="Arial"/>
                <w:sz w:val="20"/>
              </w:rPr>
              <w:t>.</w:t>
            </w:r>
          </w:p>
          <w:p w14:paraId="788F6EFE" w14:textId="44DA1294" w:rsidR="007C6427" w:rsidRPr="006561A8" w:rsidRDefault="00F57F14" w:rsidP="006561A8">
            <w:pPr>
              <w:pStyle w:val="TableParagraph"/>
              <w:numPr>
                <w:ilvl w:val="0"/>
                <w:numId w:val="2"/>
              </w:numPr>
              <w:tabs>
                <w:tab w:val="left" w:pos="451"/>
              </w:tabs>
              <w:spacing w:before="3" w:line="276" w:lineRule="auto"/>
              <w:ind w:left="116" w:right="146" w:firstLine="0"/>
              <w:jc w:val="both"/>
              <w:rPr>
                <w:rFonts w:ascii="Arial" w:hAnsi="Arial" w:cs="Arial"/>
                <w:sz w:val="20"/>
              </w:rPr>
            </w:pPr>
            <w:r w:rsidRPr="006561A8">
              <w:rPr>
                <w:rFonts w:ascii="Arial" w:hAnsi="Arial" w:cs="Arial"/>
                <w:sz w:val="20"/>
              </w:rPr>
              <w:t xml:space="preserve">Lessee: - </w:t>
            </w:r>
            <w:r w:rsidR="007C6427" w:rsidRPr="006561A8">
              <w:rPr>
                <w:sz w:val="20"/>
              </w:rPr>
              <w:t>Ama Aba Multipurpose Cooperative Society Ltd.</w:t>
            </w:r>
          </w:p>
          <w:p w14:paraId="1AB2CBBB" w14:textId="6A1E294F" w:rsidR="004E4C46" w:rsidRPr="006561A8" w:rsidRDefault="00F57F14" w:rsidP="00F57F14">
            <w:pPr>
              <w:pStyle w:val="TableParagraph"/>
              <w:numPr>
                <w:ilvl w:val="0"/>
                <w:numId w:val="2"/>
              </w:numPr>
              <w:tabs>
                <w:tab w:val="left" w:pos="541"/>
              </w:tabs>
              <w:spacing w:line="276" w:lineRule="auto"/>
              <w:ind w:left="116" w:right="153" w:firstLine="0"/>
              <w:jc w:val="both"/>
              <w:rPr>
                <w:sz w:val="20"/>
              </w:rPr>
            </w:pPr>
            <w:r w:rsidRPr="006561A8">
              <w:rPr>
                <w:rFonts w:ascii="Arial" w:hAnsi="Arial" w:cs="Arial"/>
                <w:sz w:val="20"/>
              </w:rPr>
              <w:t>The leasehold rights for above secured assets are being sold through this E-Auction</w:t>
            </w:r>
            <w:r w:rsidR="00C83870" w:rsidRPr="006561A8">
              <w:rPr>
                <w:rFonts w:ascii="Arial" w:hAnsi="Arial" w:cs="Arial"/>
                <w:sz w:val="20"/>
              </w:rPr>
              <w:t>.</w:t>
            </w:r>
          </w:p>
        </w:tc>
        <w:tc>
          <w:tcPr>
            <w:tcW w:w="44" w:type="dxa"/>
            <w:tcBorders>
              <w:top w:val="single" w:sz="4" w:space="0" w:color="000000"/>
              <w:bottom w:val="single" w:sz="4" w:space="0" w:color="000000"/>
              <w:right w:val="single" w:sz="4" w:space="0" w:color="000000"/>
            </w:tcBorders>
            <w:shd w:val="clear" w:color="auto" w:fill="FFD866"/>
          </w:tcPr>
          <w:p w14:paraId="583E9422" w14:textId="77777777" w:rsidR="004E4C46" w:rsidRDefault="004E4C46">
            <w:pPr>
              <w:pStyle w:val="TableParagraph"/>
              <w:rPr>
                <w:rFonts w:ascii="Times New Roman"/>
                <w:sz w:val="20"/>
              </w:rPr>
            </w:pPr>
          </w:p>
        </w:tc>
      </w:tr>
      <w:tr w:rsidR="004E4C46" w14:paraId="299CBFD1" w14:textId="77777777" w:rsidTr="009C45B4">
        <w:trPr>
          <w:trHeight w:hRule="exact" w:val="1374"/>
        </w:trPr>
        <w:tc>
          <w:tcPr>
            <w:tcW w:w="3799" w:type="dxa"/>
            <w:shd w:val="clear" w:color="auto" w:fill="FFD866"/>
          </w:tcPr>
          <w:p w14:paraId="02E2A7DD" w14:textId="77777777" w:rsidR="004E4C46" w:rsidRDefault="004E4C46">
            <w:pPr>
              <w:pStyle w:val="TableParagraph"/>
              <w:spacing w:before="212"/>
              <w:rPr>
                <w:sz w:val="20"/>
              </w:rPr>
            </w:pPr>
          </w:p>
          <w:p w14:paraId="4C4E88C0" w14:textId="72734991" w:rsidR="004E4C46" w:rsidRDefault="00F57F14">
            <w:pPr>
              <w:pStyle w:val="TableParagraph"/>
              <w:ind w:left="101"/>
              <w:rPr>
                <w:rFonts w:ascii="Arial"/>
                <w:b/>
                <w:sz w:val="20"/>
              </w:rPr>
            </w:pPr>
            <w:r>
              <w:rPr>
                <w:rFonts w:ascii="Arial"/>
                <w:b/>
                <w:sz w:val="20"/>
              </w:rPr>
              <w:t>Demand</w:t>
            </w:r>
            <w:r>
              <w:rPr>
                <w:rFonts w:ascii="Arial"/>
                <w:b/>
                <w:spacing w:val="-13"/>
                <w:sz w:val="20"/>
              </w:rPr>
              <w:t xml:space="preserve"> </w:t>
            </w:r>
            <w:r>
              <w:rPr>
                <w:rFonts w:ascii="Arial"/>
                <w:b/>
                <w:sz w:val="20"/>
              </w:rPr>
              <w:t>Notice</w:t>
            </w:r>
            <w:r>
              <w:rPr>
                <w:rFonts w:ascii="Arial"/>
                <w:b/>
                <w:spacing w:val="-14"/>
                <w:sz w:val="20"/>
              </w:rPr>
              <w:t xml:space="preserve"> </w:t>
            </w:r>
            <w:r>
              <w:rPr>
                <w:rFonts w:ascii="Arial"/>
                <w:b/>
                <w:sz w:val="20"/>
              </w:rPr>
              <w:t>Date</w:t>
            </w:r>
            <w:r>
              <w:rPr>
                <w:rFonts w:ascii="Arial"/>
                <w:b/>
                <w:spacing w:val="-14"/>
                <w:sz w:val="20"/>
              </w:rPr>
              <w:t xml:space="preserve"> </w:t>
            </w:r>
            <w:r>
              <w:rPr>
                <w:rFonts w:ascii="Arial"/>
                <w:b/>
                <w:spacing w:val="-2"/>
                <w:sz w:val="20"/>
              </w:rPr>
              <w:t>&amp;</w:t>
            </w:r>
            <w:r w:rsidR="00C23FC2">
              <w:rPr>
                <w:rFonts w:ascii="Arial"/>
                <w:b/>
                <w:spacing w:val="-2"/>
                <w:sz w:val="20"/>
              </w:rPr>
              <w:t xml:space="preserve"> </w:t>
            </w:r>
            <w:r>
              <w:rPr>
                <w:rFonts w:ascii="Arial"/>
                <w:b/>
                <w:spacing w:val="-2"/>
                <w:sz w:val="20"/>
              </w:rPr>
              <w:t>Amount</w:t>
            </w:r>
          </w:p>
        </w:tc>
        <w:tc>
          <w:tcPr>
            <w:tcW w:w="6277" w:type="dxa"/>
            <w:gridSpan w:val="2"/>
            <w:tcBorders>
              <w:top w:val="single" w:sz="18" w:space="0" w:color="000000"/>
            </w:tcBorders>
            <w:shd w:val="clear" w:color="auto" w:fill="FFD866"/>
          </w:tcPr>
          <w:p w14:paraId="7BE101D2" w14:textId="3CCE5E72" w:rsidR="004E4C46" w:rsidRDefault="00F57F14" w:rsidP="007C6427">
            <w:pPr>
              <w:pStyle w:val="TableParagraph"/>
              <w:spacing w:line="276" w:lineRule="auto"/>
              <w:ind w:left="124"/>
              <w:jc w:val="both"/>
              <w:rPr>
                <w:sz w:val="20"/>
              </w:rPr>
            </w:pPr>
            <w:r>
              <w:rPr>
                <w:sz w:val="20"/>
              </w:rPr>
              <w:t>Demand</w:t>
            </w:r>
            <w:r>
              <w:rPr>
                <w:spacing w:val="19"/>
                <w:sz w:val="20"/>
              </w:rPr>
              <w:t xml:space="preserve"> </w:t>
            </w:r>
            <w:r>
              <w:rPr>
                <w:sz w:val="20"/>
              </w:rPr>
              <w:t>Notice</w:t>
            </w:r>
            <w:r>
              <w:rPr>
                <w:spacing w:val="17"/>
                <w:sz w:val="20"/>
              </w:rPr>
              <w:t xml:space="preserve"> </w:t>
            </w:r>
            <w:r>
              <w:rPr>
                <w:sz w:val="20"/>
              </w:rPr>
              <w:t>Date-</w:t>
            </w:r>
            <w:r>
              <w:rPr>
                <w:spacing w:val="23"/>
                <w:sz w:val="20"/>
              </w:rPr>
              <w:t xml:space="preserve"> </w:t>
            </w:r>
            <w:r w:rsidR="00691AA2">
              <w:rPr>
                <w:sz w:val="20"/>
              </w:rPr>
              <w:t>29.02.2024</w:t>
            </w:r>
            <w:r>
              <w:rPr>
                <w:spacing w:val="19"/>
                <w:sz w:val="20"/>
              </w:rPr>
              <w:t xml:space="preserve"> </w:t>
            </w:r>
            <w:r>
              <w:rPr>
                <w:sz w:val="20"/>
              </w:rPr>
              <w:t>of</w:t>
            </w:r>
            <w:r>
              <w:rPr>
                <w:spacing w:val="21"/>
                <w:sz w:val="20"/>
              </w:rPr>
              <w:t xml:space="preserve"> </w:t>
            </w:r>
            <w:r w:rsidR="006A4955" w:rsidRPr="00691AA2">
              <w:rPr>
                <w:b/>
                <w:bCs/>
                <w:sz w:val="20"/>
              </w:rPr>
              <w:t>₹</w:t>
            </w:r>
            <w:r w:rsidRPr="00691AA2">
              <w:rPr>
                <w:b/>
                <w:bCs/>
                <w:sz w:val="20"/>
              </w:rPr>
              <w:t>.</w:t>
            </w:r>
            <w:r w:rsidR="006561A8">
              <w:rPr>
                <w:sz w:val="20"/>
              </w:rPr>
              <w:t xml:space="preserve"> </w:t>
            </w:r>
            <w:r w:rsidR="00691AA2">
              <w:rPr>
                <w:rFonts w:ascii="Arial" w:hAnsi="Arial" w:cs="Arial"/>
                <w:b/>
                <w:bCs/>
                <w:sz w:val="20"/>
              </w:rPr>
              <w:t>2,54,89,001</w:t>
            </w:r>
            <w:r w:rsidR="00691AA2" w:rsidRPr="00C156FE">
              <w:rPr>
                <w:rFonts w:ascii="Arial" w:hAnsi="Arial" w:cs="Arial"/>
                <w:b/>
                <w:bCs/>
                <w:sz w:val="20"/>
              </w:rPr>
              <w:t>/-</w:t>
            </w:r>
            <w:r>
              <w:rPr>
                <w:spacing w:val="19"/>
                <w:sz w:val="20"/>
              </w:rPr>
              <w:t xml:space="preserve"> </w:t>
            </w:r>
            <w:r>
              <w:rPr>
                <w:sz w:val="20"/>
              </w:rPr>
              <w:t>plus</w:t>
            </w:r>
            <w:r>
              <w:rPr>
                <w:spacing w:val="22"/>
                <w:sz w:val="20"/>
              </w:rPr>
              <w:t xml:space="preserve"> </w:t>
            </w:r>
            <w:r>
              <w:rPr>
                <w:spacing w:val="-2"/>
                <w:sz w:val="20"/>
              </w:rPr>
              <w:t>further</w:t>
            </w:r>
          </w:p>
          <w:p w14:paraId="310B9C26" w14:textId="45AFE19F" w:rsidR="004E4C46" w:rsidRDefault="00F57F14" w:rsidP="00C23FC2">
            <w:pPr>
              <w:pStyle w:val="TableParagraph"/>
              <w:spacing w:line="276" w:lineRule="auto"/>
              <w:ind w:left="124" w:right="107"/>
              <w:jc w:val="both"/>
              <w:rPr>
                <w:sz w:val="20"/>
              </w:rPr>
            </w:pPr>
            <w:r>
              <w:rPr>
                <w:sz w:val="20"/>
              </w:rPr>
              <w:t xml:space="preserve">interest &amp; charges thereon. Present outstanding balance as on </w:t>
            </w:r>
            <w:r w:rsidR="00C23FC2">
              <w:rPr>
                <w:spacing w:val="-2"/>
                <w:sz w:val="20"/>
              </w:rPr>
              <w:t>1</w:t>
            </w:r>
            <w:r w:rsidR="002D0DF6">
              <w:rPr>
                <w:spacing w:val="-2"/>
                <w:sz w:val="20"/>
              </w:rPr>
              <w:t>5</w:t>
            </w:r>
            <w:r w:rsidR="007C6427">
              <w:rPr>
                <w:spacing w:val="-2"/>
                <w:sz w:val="20"/>
              </w:rPr>
              <w:t>.09.2026</w:t>
            </w:r>
            <w:r>
              <w:rPr>
                <w:spacing w:val="-12"/>
                <w:sz w:val="20"/>
              </w:rPr>
              <w:t xml:space="preserve"> </w:t>
            </w:r>
            <w:r>
              <w:rPr>
                <w:spacing w:val="-2"/>
                <w:sz w:val="20"/>
              </w:rPr>
              <w:t>is</w:t>
            </w:r>
            <w:r>
              <w:rPr>
                <w:spacing w:val="-11"/>
                <w:sz w:val="20"/>
              </w:rPr>
              <w:t xml:space="preserve"> </w:t>
            </w:r>
            <w:r w:rsidR="006A4955">
              <w:rPr>
                <w:spacing w:val="-2"/>
                <w:sz w:val="20"/>
              </w:rPr>
              <w:t>₹</w:t>
            </w:r>
            <w:r>
              <w:rPr>
                <w:spacing w:val="-2"/>
                <w:sz w:val="20"/>
              </w:rPr>
              <w:t>.</w:t>
            </w:r>
            <w:r w:rsidR="007C6427" w:rsidRPr="0084104D">
              <w:rPr>
                <w:rFonts w:ascii="Arial" w:hAnsi="Arial" w:cs="Arial"/>
                <w:b/>
                <w:bCs/>
                <w:sz w:val="20"/>
              </w:rPr>
              <w:t xml:space="preserve"> 3,18,</w:t>
            </w:r>
            <w:r w:rsidR="00C23FC2">
              <w:rPr>
                <w:rFonts w:ascii="Arial" w:hAnsi="Arial" w:cs="Arial"/>
                <w:b/>
                <w:bCs/>
                <w:sz w:val="20"/>
              </w:rPr>
              <w:t>7</w:t>
            </w:r>
            <w:r w:rsidR="007C6427" w:rsidRPr="0084104D">
              <w:rPr>
                <w:rFonts w:ascii="Arial" w:hAnsi="Arial" w:cs="Arial"/>
                <w:b/>
                <w:bCs/>
                <w:sz w:val="20"/>
              </w:rPr>
              <w:t>1,000</w:t>
            </w:r>
            <w:r>
              <w:rPr>
                <w:spacing w:val="-2"/>
                <w:sz w:val="20"/>
              </w:rPr>
              <w:t>/-</w:t>
            </w:r>
            <w:r>
              <w:rPr>
                <w:spacing w:val="-11"/>
                <w:sz w:val="20"/>
              </w:rPr>
              <w:t xml:space="preserve"> </w:t>
            </w:r>
            <w:r>
              <w:rPr>
                <w:spacing w:val="-2"/>
                <w:sz w:val="20"/>
              </w:rPr>
              <w:t>(</w:t>
            </w:r>
            <w:r w:rsidR="007C6427" w:rsidRPr="006A4955">
              <w:rPr>
                <w:b/>
                <w:bCs/>
                <w:spacing w:val="-2"/>
                <w:sz w:val="20"/>
              </w:rPr>
              <w:t xml:space="preserve">Rupees </w:t>
            </w:r>
            <w:r w:rsidR="007C6427" w:rsidRPr="0084104D">
              <w:rPr>
                <w:rFonts w:ascii="Arial" w:hAnsi="Arial" w:cs="Arial"/>
                <w:b/>
                <w:bCs/>
                <w:sz w:val="20"/>
              </w:rPr>
              <w:t xml:space="preserve">Three Crore Eighteen Lakhs </w:t>
            </w:r>
            <w:r w:rsidR="00C23FC2">
              <w:rPr>
                <w:rFonts w:ascii="Arial" w:hAnsi="Arial" w:cs="Arial"/>
                <w:b/>
                <w:bCs/>
                <w:sz w:val="20"/>
              </w:rPr>
              <w:t>Seventy</w:t>
            </w:r>
            <w:r w:rsidR="007C6427" w:rsidRPr="0084104D">
              <w:rPr>
                <w:rFonts w:ascii="Arial" w:hAnsi="Arial" w:cs="Arial"/>
                <w:b/>
                <w:bCs/>
                <w:sz w:val="20"/>
              </w:rPr>
              <w:t>-One Thousand Only</w:t>
            </w:r>
            <w:r>
              <w:rPr>
                <w:sz w:val="20"/>
              </w:rPr>
              <w:t>)</w:t>
            </w:r>
            <w:r>
              <w:rPr>
                <w:spacing w:val="-2"/>
                <w:sz w:val="20"/>
              </w:rPr>
              <w:t xml:space="preserve"> </w:t>
            </w:r>
            <w:r>
              <w:rPr>
                <w:sz w:val="20"/>
              </w:rPr>
              <w:t>Plus</w:t>
            </w:r>
            <w:r>
              <w:rPr>
                <w:spacing w:val="3"/>
                <w:sz w:val="20"/>
              </w:rPr>
              <w:t xml:space="preserve"> </w:t>
            </w:r>
            <w:r>
              <w:rPr>
                <w:sz w:val="20"/>
              </w:rPr>
              <w:t>further</w:t>
            </w:r>
            <w:r>
              <w:rPr>
                <w:spacing w:val="4"/>
                <w:sz w:val="20"/>
              </w:rPr>
              <w:t xml:space="preserve"> </w:t>
            </w:r>
            <w:r>
              <w:rPr>
                <w:sz w:val="20"/>
              </w:rPr>
              <w:t>interest</w:t>
            </w:r>
            <w:r>
              <w:rPr>
                <w:spacing w:val="2"/>
                <w:sz w:val="20"/>
              </w:rPr>
              <w:t xml:space="preserve"> </w:t>
            </w:r>
            <w:r>
              <w:rPr>
                <w:spacing w:val="-10"/>
                <w:sz w:val="20"/>
              </w:rPr>
              <w:t>&amp;</w:t>
            </w:r>
            <w:r w:rsidR="00C23FC2">
              <w:rPr>
                <w:sz w:val="20"/>
              </w:rPr>
              <w:t xml:space="preserve"> </w:t>
            </w:r>
            <w:r>
              <w:rPr>
                <w:sz w:val="20"/>
              </w:rPr>
              <w:t>charges</w:t>
            </w:r>
            <w:r>
              <w:rPr>
                <w:spacing w:val="-5"/>
                <w:sz w:val="20"/>
              </w:rPr>
              <w:t xml:space="preserve"> </w:t>
            </w:r>
            <w:r>
              <w:rPr>
                <w:sz w:val="20"/>
              </w:rPr>
              <w:t>thereon</w:t>
            </w:r>
            <w:r>
              <w:rPr>
                <w:spacing w:val="-9"/>
                <w:sz w:val="20"/>
              </w:rPr>
              <w:t xml:space="preserve"> </w:t>
            </w:r>
            <w:r>
              <w:rPr>
                <w:sz w:val="20"/>
              </w:rPr>
              <w:t>to</w:t>
            </w:r>
            <w:r>
              <w:rPr>
                <w:spacing w:val="-6"/>
                <w:sz w:val="20"/>
              </w:rPr>
              <w:t xml:space="preserve"> </w:t>
            </w:r>
            <w:r>
              <w:rPr>
                <w:sz w:val="20"/>
              </w:rPr>
              <w:t>the</w:t>
            </w:r>
            <w:r>
              <w:rPr>
                <w:spacing w:val="-5"/>
                <w:sz w:val="20"/>
              </w:rPr>
              <w:t xml:space="preserve"> </w:t>
            </w:r>
            <w:r>
              <w:rPr>
                <w:sz w:val="20"/>
              </w:rPr>
              <w:t>NCDC</w:t>
            </w:r>
            <w:r>
              <w:rPr>
                <w:spacing w:val="-7"/>
                <w:sz w:val="20"/>
              </w:rPr>
              <w:t xml:space="preserve"> </w:t>
            </w:r>
            <w:r>
              <w:rPr>
                <w:sz w:val="20"/>
              </w:rPr>
              <w:t>by</w:t>
            </w:r>
            <w:r>
              <w:rPr>
                <w:spacing w:val="-12"/>
                <w:sz w:val="20"/>
              </w:rPr>
              <w:t xml:space="preserve"> </w:t>
            </w:r>
            <w:r>
              <w:rPr>
                <w:spacing w:val="-2"/>
                <w:sz w:val="20"/>
              </w:rPr>
              <w:t>Borrower.</w:t>
            </w:r>
          </w:p>
        </w:tc>
        <w:tc>
          <w:tcPr>
            <w:tcW w:w="44" w:type="dxa"/>
            <w:vMerge w:val="restart"/>
            <w:tcBorders>
              <w:top w:val="single" w:sz="4" w:space="0" w:color="000000"/>
              <w:bottom w:val="nil"/>
              <w:right w:val="nil"/>
            </w:tcBorders>
          </w:tcPr>
          <w:p w14:paraId="25723660" w14:textId="77777777" w:rsidR="004E4C46" w:rsidRDefault="004E4C46">
            <w:pPr>
              <w:pStyle w:val="TableParagraph"/>
              <w:rPr>
                <w:rFonts w:ascii="Times New Roman"/>
                <w:sz w:val="20"/>
              </w:rPr>
            </w:pPr>
          </w:p>
        </w:tc>
      </w:tr>
      <w:tr w:rsidR="004E4C46" w14:paraId="443A3972" w14:textId="77777777" w:rsidTr="009C45B4">
        <w:trPr>
          <w:trHeight w:hRule="exact" w:val="550"/>
        </w:trPr>
        <w:tc>
          <w:tcPr>
            <w:tcW w:w="3799" w:type="dxa"/>
            <w:shd w:val="clear" w:color="auto" w:fill="FFD866"/>
          </w:tcPr>
          <w:p w14:paraId="7D777E94" w14:textId="77777777" w:rsidR="004E4C46" w:rsidRDefault="00F57F14">
            <w:pPr>
              <w:pStyle w:val="TableParagraph"/>
              <w:spacing w:before="9"/>
              <w:ind w:left="101"/>
              <w:rPr>
                <w:rFonts w:ascii="Arial"/>
                <w:b/>
                <w:sz w:val="20"/>
              </w:rPr>
            </w:pPr>
            <w:r>
              <w:rPr>
                <w:rFonts w:ascii="Arial"/>
                <w:b/>
                <w:spacing w:val="-2"/>
                <w:sz w:val="20"/>
              </w:rPr>
              <w:lastRenderedPageBreak/>
              <w:t>Possession</w:t>
            </w:r>
            <w:r>
              <w:rPr>
                <w:rFonts w:ascii="Arial"/>
                <w:b/>
                <w:spacing w:val="-10"/>
                <w:sz w:val="20"/>
              </w:rPr>
              <w:t xml:space="preserve"> </w:t>
            </w:r>
            <w:r>
              <w:rPr>
                <w:rFonts w:ascii="Arial"/>
                <w:b/>
                <w:spacing w:val="-2"/>
                <w:sz w:val="20"/>
              </w:rPr>
              <w:t>Date</w:t>
            </w:r>
            <w:r>
              <w:rPr>
                <w:rFonts w:ascii="Arial"/>
                <w:b/>
                <w:spacing w:val="-9"/>
                <w:sz w:val="20"/>
              </w:rPr>
              <w:t xml:space="preserve"> </w:t>
            </w:r>
            <w:r>
              <w:rPr>
                <w:rFonts w:ascii="Arial"/>
                <w:b/>
                <w:spacing w:val="-2"/>
                <w:sz w:val="20"/>
              </w:rPr>
              <w:t>&amp;</w:t>
            </w:r>
            <w:r>
              <w:rPr>
                <w:rFonts w:ascii="Arial"/>
                <w:b/>
                <w:spacing w:val="-8"/>
                <w:sz w:val="20"/>
              </w:rPr>
              <w:t xml:space="preserve"> </w:t>
            </w:r>
            <w:r>
              <w:rPr>
                <w:rFonts w:ascii="Arial"/>
                <w:b/>
                <w:spacing w:val="-2"/>
                <w:sz w:val="20"/>
              </w:rPr>
              <w:t xml:space="preserve">Possession </w:t>
            </w:r>
            <w:r>
              <w:rPr>
                <w:rFonts w:ascii="Arial"/>
                <w:b/>
                <w:spacing w:val="-4"/>
                <w:sz w:val="20"/>
              </w:rPr>
              <w:t>Type</w:t>
            </w:r>
          </w:p>
        </w:tc>
        <w:tc>
          <w:tcPr>
            <w:tcW w:w="6277" w:type="dxa"/>
            <w:gridSpan w:val="2"/>
            <w:shd w:val="clear" w:color="auto" w:fill="FFD866"/>
          </w:tcPr>
          <w:p w14:paraId="6C3FE2CF" w14:textId="046FA0E2" w:rsidR="004E4C46" w:rsidRDefault="007C6427">
            <w:pPr>
              <w:pStyle w:val="TableParagraph"/>
              <w:spacing w:before="130"/>
              <w:ind w:left="124"/>
              <w:rPr>
                <w:sz w:val="20"/>
              </w:rPr>
            </w:pPr>
            <w:r>
              <w:rPr>
                <w:spacing w:val="-2"/>
                <w:sz w:val="20"/>
              </w:rPr>
              <w:t>25.06.202</w:t>
            </w:r>
            <w:r w:rsidR="00691AA2">
              <w:rPr>
                <w:spacing w:val="-2"/>
                <w:sz w:val="20"/>
              </w:rPr>
              <w:t>6</w:t>
            </w:r>
            <w:r w:rsidR="00F57F14">
              <w:rPr>
                <w:spacing w:val="-7"/>
                <w:sz w:val="20"/>
              </w:rPr>
              <w:t xml:space="preserve"> </w:t>
            </w:r>
            <w:r w:rsidR="00F57F14">
              <w:rPr>
                <w:spacing w:val="-2"/>
                <w:sz w:val="20"/>
              </w:rPr>
              <w:t>(Symbolic</w:t>
            </w:r>
            <w:r w:rsidR="00F57F14">
              <w:rPr>
                <w:spacing w:val="-10"/>
                <w:sz w:val="20"/>
              </w:rPr>
              <w:t xml:space="preserve"> </w:t>
            </w:r>
            <w:r w:rsidR="00F57F14">
              <w:rPr>
                <w:spacing w:val="-2"/>
                <w:sz w:val="20"/>
              </w:rPr>
              <w:t>Possession)</w:t>
            </w:r>
          </w:p>
        </w:tc>
        <w:tc>
          <w:tcPr>
            <w:tcW w:w="44" w:type="dxa"/>
            <w:vMerge/>
            <w:tcBorders>
              <w:top w:val="nil"/>
              <w:bottom w:val="nil"/>
              <w:right w:val="nil"/>
            </w:tcBorders>
          </w:tcPr>
          <w:p w14:paraId="69ED0087" w14:textId="77777777" w:rsidR="004E4C46" w:rsidRDefault="004E4C46">
            <w:pPr>
              <w:rPr>
                <w:sz w:val="2"/>
                <w:szCs w:val="2"/>
              </w:rPr>
            </w:pPr>
          </w:p>
        </w:tc>
      </w:tr>
      <w:tr w:rsidR="004E4C46" w14:paraId="1200D547" w14:textId="77777777" w:rsidTr="009C45B4">
        <w:trPr>
          <w:trHeight w:hRule="exact" w:val="650"/>
        </w:trPr>
        <w:tc>
          <w:tcPr>
            <w:tcW w:w="3799" w:type="dxa"/>
            <w:shd w:val="clear" w:color="auto" w:fill="FFD866"/>
          </w:tcPr>
          <w:p w14:paraId="08BAB4AB" w14:textId="77777777" w:rsidR="004E4C46" w:rsidRDefault="00F57F14">
            <w:pPr>
              <w:pStyle w:val="TableParagraph"/>
              <w:spacing w:before="9"/>
              <w:ind w:left="101"/>
              <w:rPr>
                <w:rFonts w:ascii="Arial"/>
                <w:b/>
                <w:sz w:val="20"/>
              </w:rPr>
            </w:pPr>
            <w:r>
              <w:rPr>
                <w:rFonts w:ascii="Arial"/>
                <w:b/>
                <w:spacing w:val="-2"/>
                <w:sz w:val="20"/>
              </w:rPr>
              <w:t>Reserve</w:t>
            </w:r>
            <w:r>
              <w:rPr>
                <w:rFonts w:ascii="Arial"/>
                <w:b/>
                <w:spacing w:val="-3"/>
                <w:sz w:val="20"/>
              </w:rPr>
              <w:t xml:space="preserve"> </w:t>
            </w:r>
            <w:r>
              <w:rPr>
                <w:rFonts w:ascii="Arial"/>
                <w:b/>
                <w:spacing w:val="-2"/>
                <w:sz w:val="20"/>
              </w:rPr>
              <w:t>Price</w:t>
            </w:r>
          </w:p>
        </w:tc>
        <w:tc>
          <w:tcPr>
            <w:tcW w:w="6277" w:type="dxa"/>
            <w:gridSpan w:val="2"/>
            <w:shd w:val="clear" w:color="auto" w:fill="FFD866"/>
          </w:tcPr>
          <w:p w14:paraId="7DB1A6F6" w14:textId="7B31F240" w:rsidR="004E4C46" w:rsidRDefault="006A4955">
            <w:pPr>
              <w:pStyle w:val="TableParagraph"/>
              <w:spacing w:before="7"/>
              <w:ind w:left="124" w:right="112"/>
              <w:rPr>
                <w:rFonts w:ascii="Arial"/>
                <w:b/>
                <w:sz w:val="20"/>
              </w:rPr>
            </w:pPr>
            <w:r>
              <w:rPr>
                <w:rFonts w:ascii="Arial"/>
                <w:b/>
                <w:sz w:val="20"/>
              </w:rPr>
              <w:t>₹</w:t>
            </w:r>
            <w:r w:rsidR="00F57F14">
              <w:rPr>
                <w:rFonts w:ascii="Arial"/>
                <w:b/>
                <w:sz w:val="20"/>
              </w:rPr>
              <w:t>.</w:t>
            </w:r>
            <w:r w:rsidR="007C6427">
              <w:rPr>
                <w:rFonts w:ascii="Arial" w:hAnsi="Arial" w:cs="Arial"/>
                <w:b/>
                <w:sz w:val="20"/>
              </w:rPr>
              <w:t xml:space="preserve"> 4,17,75,000</w:t>
            </w:r>
            <w:r w:rsidR="00F57F14">
              <w:rPr>
                <w:rFonts w:ascii="Arial"/>
                <w:b/>
                <w:sz w:val="20"/>
              </w:rPr>
              <w:t>/-</w:t>
            </w:r>
            <w:r w:rsidR="00F57F14">
              <w:rPr>
                <w:rFonts w:ascii="Arial"/>
                <w:b/>
                <w:spacing w:val="80"/>
                <w:sz w:val="20"/>
              </w:rPr>
              <w:t xml:space="preserve"> </w:t>
            </w:r>
            <w:r w:rsidR="00F57F14">
              <w:rPr>
                <w:rFonts w:ascii="Arial"/>
                <w:b/>
                <w:sz w:val="20"/>
              </w:rPr>
              <w:t>(Rupees</w:t>
            </w:r>
            <w:r w:rsidR="00F57F14">
              <w:rPr>
                <w:rFonts w:ascii="Arial"/>
                <w:b/>
                <w:spacing w:val="80"/>
                <w:sz w:val="20"/>
              </w:rPr>
              <w:t xml:space="preserve"> </w:t>
            </w:r>
            <w:r w:rsidR="007C6427">
              <w:rPr>
                <w:rFonts w:ascii="Arial"/>
                <w:b/>
                <w:sz w:val="20"/>
              </w:rPr>
              <w:t>Four Crore Seventeen Lakh Seventy-Five Thousand</w:t>
            </w:r>
            <w:r w:rsidR="00F57F14">
              <w:rPr>
                <w:rFonts w:ascii="Arial"/>
                <w:b/>
                <w:sz w:val="20"/>
              </w:rPr>
              <w:t xml:space="preserve"> Only)</w:t>
            </w:r>
          </w:p>
        </w:tc>
        <w:tc>
          <w:tcPr>
            <w:tcW w:w="44" w:type="dxa"/>
            <w:vMerge/>
            <w:tcBorders>
              <w:top w:val="nil"/>
              <w:bottom w:val="nil"/>
              <w:right w:val="nil"/>
            </w:tcBorders>
          </w:tcPr>
          <w:p w14:paraId="235F16F7" w14:textId="77777777" w:rsidR="004E4C46" w:rsidRDefault="004E4C46">
            <w:pPr>
              <w:rPr>
                <w:sz w:val="2"/>
                <w:szCs w:val="2"/>
              </w:rPr>
            </w:pPr>
          </w:p>
        </w:tc>
      </w:tr>
    </w:tbl>
    <w:p w14:paraId="176EFDB2" w14:textId="77777777" w:rsidR="004E4C46" w:rsidRDefault="00F57F14">
      <w:pPr>
        <w:pStyle w:val="BodyText"/>
        <w:spacing w:before="1"/>
        <w:ind w:left="0"/>
        <w:jc w:val="left"/>
      </w:pPr>
      <w:r>
        <w:rPr>
          <w:noProof/>
        </w:rPr>
        <mc:AlternateContent>
          <mc:Choice Requires="wps">
            <w:drawing>
              <wp:anchor distT="0" distB="0" distL="0" distR="0" simplePos="0" relativeHeight="487472640" behindDoc="1" locked="0" layoutInCell="1" allowOverlap="1" wp14:anchorId="411524DB" wp14:editId="4117A18D">
                <wp:simplePos x="0" y="0"/>
                <wp:positionH relativeFrom="page">
                  <wp:posOffset>584835</wp:posOffset>
                </wp:positionH>
                <wp:positionV relativeFrom="page">
                  <wp:posOffset>194945</wp:posOffset>
                </wp:positionV>
                <wp:extent cx="6533515" cy="947801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3515" cy="9478010"/>
                        </a:xfrm>
                        <a:custGeom>
                          <a:avLst/>
                          <a:gdLst/>
                          <a:ahLst/>
                          <a:cxnLst/>
                          <a:rect l="l" t="t" r="r" b="b"/>
                          <a:pathLst>
                            <a:path w="6533515" h="9478010">
                              <a:moveTo>
                                <a:pt x="6533401" y="12"/>
                              </a:moveTo>
                              <a:lnTo>
                                <a:pt x="6507493" y="12"/>
                              </a:lnTo>
                              <a:lnTo>
                                <a:pt x="6507493" y="25908"/>
                              </a:lnTo>
                              <a:lnTo>
                                <a:pt x="6507493" y="9451861"/>
                              </a:lnTo>
                              <a:lnTo>
                                <a:pt x="25920" y="9451861"/>
                              </a:lnTo>
                              <a:lnTo>
                                <a:pt x="25920" y="25908"/>
                              </a:lnTo>
                              <a:lnTo>
                                <a:pt x="6507493" y="25908"/>
                              </a:lnTo>
                              <a:lnTo>
                                <a:pt x="6507493" y="12"/>
                              </a:lnTo>
                              <a:lnTo>
                                <a:pt x="0" y="0"/>
                              </a:lnTo>
                              <a:lnTo>
                                <a:pt x="0" y="25908"/>
                              </a:lnTo>
                              <a:lnTo>
                                <a:pt x="12" y="9451861"/>
                              </a:lnTo>
                              <a:lnTo>
                                <a:pt x="0" y="9477756"/>
                              </a:lnTo>
                              <a:lnTo>
                                <a:pt x="6507493" y="9477756"/>
                              </a:lnTo>
                              <a:lnTo>
                                <a:pt x="6533388" y="9477756"/>
                              </a:lnTo>
                              <a:lnTo>
                                <a:pt x="6533388" y="9451861"/>
                              </a:lnTo>
                              <a:lnTo>
                                <a:pt x="6533388" y="25908"/>
                              </a:lnTo>
                              <a:lnTo>
                                <a:pt x="6533401" y="12"/>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6B1F89" id="Graphic 3" o:spid="_x0000_s1026" style="position:absolute;margin-left:46.05pt;margin-top:15.35pt;width:514.45pt;height:746.3pt;z-index:-158438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6533515,947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" path="m6533401,12r-25908,l6507493,25908r,9425953l25920,9451861r,-9425953l6507493,25908r,-25896l,,,25908,12,9451861,,9477756r6507493,l6533388,9477756r,-25895l6533388,25908r13,-25896xe" fillcolor="black" stroked="f">
                <v:path arrowok="t"/>
                <w10:wrap anchorx="page" anchory="page"/>
              </v:shape>
            </w:pict>
          </mc:Fallback>
        </mc:AlternateContent>
      </w: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69"/>
        <w:gridCol w:w="6281"/>
      </w:tblGrid>
      <w:tr w:rsidR="004E4C46" w14:paraId="37147F07" w14:textId="77777777" w:rsidTr="00F57F14">
        <w:trPr>
          <w:trHeight w:val="521"/>
        </w:trPr>
        <w:tc>
          <w:tcPr>
            <w:tcW w:w="3769" w:type="dxa"/>
            <w:shd w:val="clear" w:color="auto" w:fill="FFD866"/>
          </w:tcPr>
          <w:p w14:paraId="1807446C" w14:textId="77777777" w:rsidR="004E4C46" w:rsidRDefault="00F57F14">
            <w:pPr>
              <w:pStyle w:val="TableParagraph"/>
              <w:spacing w:before="136"/>
              <w:ind w:left="113"/>
              <w:rPr>
                <w:rFonts w:ascii="Arial"/>
                <w:b/>
                <w:sz w:val="20"/>
              </w:rPr>
            </w:pPr>
            <w:r>
              <w:rPr>
                <w:rFonts w:ascii="Arial"/>
                <w:b/>
                <w:sz w:val="20"/>
              </w:rPr>
              <w:t>Earnest</w:t>
            </w:r>
            <w:r>
              <w:rPr>
                <w:rFonts w:ascii="Arial"/>
                <w:b/>
                <w:spacing w:val="-7"/>
                <w:sz w:val="20"/>
              </w:rPr>
              <w:t xml:space="preserve"> </w:t>
            </w:r>
            <w:r>
              <w:rPr>
                <w:rFonts w:ascii="Arial"/>
                <w:b/>
                <w:sz w:val="20"/>
              </w:rPr>
              <w:t>Money</w:t>
            </w:r>
            <w:r>
              <w:rPr>
                <w:rFonts w:ascii="Arial"/>
                <w:b/>
                <w:spacing w:val="-10"/>
                <w:sz w:val="20"/>
              </w:rPr>
              <w:t xml:space="preserve"> </w:t>
            </w:r>
            <w:r>
              <w:rPr>
                <w:rFonts w:ascii="Arial"/>
                <w:b/>
                <w:sz w:val="20"/>
              </w:rPr>
              <w:t>Deposit</w:t>
            </w:r>
            <w:r>
              <w:rPr>
                <w:rFonts w:ascii="Arial"/>
                <w:b/>
                <w:spacing w:val="-5"/>
                <w:sz w:val="20"/>
              </w:rPr>
              <w:t xml:space="preserve"> </w:t>
            </w:r>
            <w:r>
              <w:rPr>
                <w:rFonts w:ascii="Arial"/>
                <w:b/>
                <w:spacing w:val="-2"/>
                <w:sz w:val="20"/>
              </w:rPr>
              <w:t>(E.M.D.)</w:t>
            </w:r>
          </w:p>
        </w:tc>
        <w:tc>
          <w:tcPr>
            <w:tcW w:w="6281" w:type="dxa"/>
            <w:shd w:val="clear" w:color="auto" w:fill="FFD866"/>
          </w:tcPr>
          <w:p w14:paraId="69D8A3E5" w14:textId="2B791DC4" w:rsidR="004E4C46" w:rsidRDefault="006A4955">
            <w:pPr>
              <w:pStyle w:val="TableParagraph"/>
              <w:spacing w:before="26" w:line="235" w:lineRule="auto"/>
              <w:ind w:left="136"/>
              <w:rPr>
                <w:rFonts w:ascii="Arial"/>
                <w:b/>
                <w:sz w:val="20"/>
              </w:rPr>
            </w:pPr>
            <w:r>
              <w:rPr>
                <w:rFonts w:ascii="Arial"/>
                <w:b/>
                <w:sz w:val="20"/>
              </w:rPr>
              <w:t>₹</w:t>
            </w:r>
            <w:r w:rsidR="00F57F14">
              <w:rPr>
                <w:rFonts w:ascii="Arial"/>
                <w:b/>
                <w:sz w:val="20"/>
              </w:rPr>
              <w:t>.</w:t>
            </w:r>
            <w:r>
              <w:rPr>
                <w:rFonts w:ascii="Arial"/>
                <w:b/>
                <w:sz w:val="20"/>
              </w:rPr>
              <w:t xml:space="preserve"> </w:t>
            </w:r>
            <w:r w:rsidR="007C6427">
              <w:rPr>
                <w:rFonts w:ascii="Arial"/>
                <w:b/>
                <w:sz w:val="20"/>
              </w:rPr>
              <w:t>41,7</w:t>
            </w:r>
            <w:r w:rsidR="00B042F1">
              <w:rPr>
                <w:rFonts w:ascii="Arial"/>
                <w:b/>
                <w:sz w:val="20"/>
              </w:rPr>
              <w:t>7</w:t>
            </w:r>
            <w:r w:rsidR="007C6427">
              <w:rPr>
                <w:rFonts w:ascii="Arial"/>
                <w:b/>
                <w:sz w:val="20"/>
              </w:rPr>
              <w:t>,500</w:t>
            </w:r>
            <w:r w:rsidR="00F57F14">
              <w:rPr>
                <w:rFonts w:ascii="Arial"/>
                <w:b/>
                <w:sz w:val="20"/>
              </w:rPr>
              <w:t>/-</w:t>
            </w:r>
            <w:r w:rsidR="00F57F14">
              <w:rPr>
                <w:rFonts w:ascii="Arial"/>
                <w:b/>
                <w:spacing w:val="20"/>
                <w:sz w:val="20"/>
              </w:rPr>
              <w:t xml:space="preserve"> </w:t>
            </w:r>
            <w:r w:rsidR="00F57F14">
              <w:rPr>
                <w:rFonts w:ascii="Arial"/>
                <w:b/>
                <w:sz w:val="20"/>
              </w:rPr>
              <w:t>(Rupees</w:t>
            </w:r>
            <w:r w:rsidR="00F57F14">
              <w:rPr>
                <w:rFonts w:ascii="Arial"/>
                <w:b/>
                <w:spacing w:val="17"/>
                <w:sz w:val="20"/>
              </w:rPr>
              <w:t xml:space="preserve"> </w:t>
            </w:r>
            <w:r w:rsidR="007C6427">
              <w:rPr>
                <w:rFonts w:ascii="Arial"/>
                <w:b/>
                <w:sz w:val="20"/>
              </w:rPr>
              <w:t>Forty-One Lakh Seventy-</w:t>
            </w:r>
            <w:r w:rsidR="00B042F1">
              <w:rPr>
                <w:rFonts w:ascii="Arial"/>
                <w:b/>
                <w:sz w:val="20"/>
              </w:rPr>
              <w:t>Seven</w:t>
            </w:r>
            <w:r w:rsidR="007C6427">
              <w:rPr>
                <w:rFonts w:ascii="Arial"/>
                <w:b/>
                <w:sz w:val="20"/>
              </w:rPr>
              <w:t xml:space="preserve"> Thousand Five Hundred</w:t>
            </w:r>
            <w:r w:rsidR="00F57F14">
              <w:rPr>
                <w:rFonts w:ascii="Arial"/>
                <w:b/>
                <w:sz w:val="20"/>
              </w:rPr>
              <w:t xml:space="preserve"> Only)</w:t>
            </w:r>
          </w:p>
        </w:tc>
      </w:tr>
      <w:tr w:rsidR="004E4C46" w14:paraId="7F1EA439" w14:textId="77777777" w:rsidTr="00F57F14">
        <w:trPr>
          <w:trHeight w:val="524"/>
        </w:trPr>
        <w:tc>
          <w:tcPr>
            <w:tcW w:w="3769" w:type="dxa"/>
            <w:shd w:val="clear" w:color="auto" w:fill="FFD866"/>
          </w:tcPr>
          <w:p w14:paraId="285A0C88" w14:textId="77777777" w:rsidR="004E4C46" w:rsidRPr="006561A8" w:rsidRDefault="00F57F14">
            <w:pPr>
              <w:pStyle w:val="TableParagraph"/>
              <w:spacing w:before="138"/>
              <w:ind w:left="113"/>
              <w:rPr>
                <w:rFonts w:ascii="Arial"/>
                <w:b/>
                <w:sz w:val="20"/>
              </w:rPr>
            </w:pPr>
            <w:r w:rsidRPr="006561A8">
              <w:rPr>
                <w:rFonts w:ascii="Arial"/>
                <w:b/>
                <w:sz w:val="20"/>
              </w:rPr>
              <w:t>Bid</w:t>
            </w:r>
            <w:r w:rsidRPr="006561A8">
              <w:rPr>
                <w:rFonts w:ascii="Arial"/>
                <w:b/>
                <w:spacing w:val="-14"/>
                <w:sz w:val="20"/>
              </w:rPr>
              <w:t xml:space="preserve"> </w:t>
            </w:r>
            <w:r w:rsidRPr="006561A8">
              <w:rPr>
                <w:rFonts w:ascii="Arial"/>
                <w:b/>
                <w:sz w:val="20"/>
              </w:rPr>
              <w:t>Incremental</w:t>
            </w:r>
            <w:r w:rsidRPr="006561A8">
              <w:rPr>
                <w:rFonts w:ascii="Arial"/>
                <w:b/>
                <w:spacing w:val="-14"/>
                <w:sz w:val="20"/>
              </w:rPr>
              <w:t xml:space="preserve"> </w:t>
            </w:r>
            <w:r w:rsidRPr="006561A8">
              <w:rPr>
                <w:rFonts w:ascii="Arial"/>
                <w:b/>
                <w:spacing w:val="-4"/>
                <w:sz w:val="20"/>
              </w:rPr>
              <w:t>Value</w:t>
            </w:r>
          </w:p>
        </w:tc>
        <w:tc>
          <w:tcPr>
            <w:tcW w:w="6281" w:type="dxa"/>
            <w:shd w:val="clear" w:color="auto" w:fill="FFD866"/>
          </w:tcPr>
          <w:p w14:paraId="219F80D8" w14:textId="7E22CFBD" w:rsidR="004E4C46" w:rsidRPr="006561A8" w:rsidRDefault="00F57F14">
            <w:pPr>
              <w:pStyle w:val="TableParagraph"/>
              <w:spacing w:before="144"/>
              <w:ind w:left="136"/>
              <w:rPr>
                <w:b/>
                <w:sz w:val="20"/>
              </w:rPr>
            </w:pPr>
            <w:r w:rsidRPr="006561A8">
              <w:rPr>
                <w:b/>
                <w:sz w:val="20"/>
              </w:rPr>
              <w:t>Rs.1,00,000/-</w:t>
            </w:r>
            <w:r w:rsidRPr="006561A8">
              <w:rPr>
                <w:b/>
                <w:spacing w:val="-11"/>
                <w:sz w:val="20"/>
              </w:rPr>
              <w:t xml:space="preserve"> </w:t>
            </w:r>
            <w:r w:rsidRPr="006561A8">
              <w:rPr>
                <w:b/>
                <w:sz w:val="20"/>
              </w:rPr>
              <w:t>(Rupees</w:t>
            </w:r>
            <w:r w:rsidRPr="006561A8">
              <w:rPr>
                <w:b/>
                <w:spacing w:val="-12"/>
                <w:sz w:val="20"/>
              </w:rPr>
              <w:t xml:space="preserve"> </w:t>
            </w:r>
            <w:r w:rsidR="002D0DF6">
              <w:rPr>
                <w:b/>
                <w:sz w:val="20"/>
              </w:rPr>
              <w:t>One</w:t>
            </w:r>
            <w:r w:rsidRPr="006561A8">
              <w:rPr>
                <w:b/>
                <w:spacing w:val="-10"/>
                <w:sz w:val="20"/>
              </w:rPr>
              <w:t xml:space="preserve"> </w:t>
            </w:r>
            <w:r w:rsidRPr="006561A8">
              <w:rPr>
                <w:b/>
                <w:sz w:val="20"/>
              </w:rPr>
              <w:t>Lakh</w:t>
            </w:r>
            <w:r w:rsidRPr="006561A8">
              <w:rPr>
                <w:b/>
                <w:spacing w:val="-13"/>
                <w:sz w:val="20"/>
              </w:rPr>
              <w:t xml:space="preserve"> </w:t>
            </w:r>
            <w:r w:rsidRPr="006561A8">
              <w:rPr>
                <w:b/>
                <w:spacing w:val="-4"/>
                <w:sz w:val="20"/>
              </w:rPr>
              <w:t>Only)</w:t>
            </w:r>
          </w:p>
        </w:tc>
      </w:tr>
      <w:tr w:rsidR="004E4C46" w14:paraId="7B03568A" w14:textId="77777777" w:rsidTr="00F57F14">
        <w:trPr>
          <w:trHeight w:val="521"/>
        </w:trPr>
        <w:tc>
          <w:tcPr>
            <w:tcW w:w="3769" w:type="dxa"/>
            <w:shd w:val="clear" w:color="auto" w:fill="FFD866"/>
          </w:tcPr>
          <w:p w14:paraId="558F2308" w14:textId="77777777" w:rsidR="004E4C46" w:rsidRDefault="00F57F14">
            <w:pPr>
              <w:pStyle w:val="TableParagraph"/>
              <w:spacing w:before="136"/>
              <w:ind w:left="113"/>
              <w:rPr>
                <w:rFonts w:ascii="Arial"/>
                <w:b/>
                <w:sz w:val="20"/>
              </w:rPr>
            </w:pPr>
            <w:r>
              <w:rPr>
                <w:rFonts w:ascii="Arial"/>
                <w:b/>
                <w:sz w:val="20"/>
              </w:rPr>
              <w:t>Date</w:t>
            </w:r>
            <w:r>
              <w:rPr>
                <w:rFonts w:ascii="Arial"/>
                <w:b/>
                <w:spacing w:val="-10"/>
                <w:sz w:val="20"/>
              </w:rPr>
              <w:t xml:space="preserve"> </w:t>
            </w:r>
            <w:r>
              <w:rPr>
                <w:rFonts w:ascii="Arial"/>
                <w:b/>
                <w:sz w:val="20"/>
              </w:rPr>
              <w:t>&amp;Time</w:t>
            </w:r>
            <w:r>
              <w:rPr>
                <w:rFonts w:ascii="Arial"/>
                <w:b/>
                <w:spacing w:val="-7"/>
                <w:sz w:val="20"/>
              </w:rPr>
              <w:t xml:space="preserve"> </w:t>
            </w:r>
            <w:r>
              <w:rPr>
                <w:rFonts w:ascii="Arial"/>
                <w:b/>
                <w:sz w:val="20"/>
              </w:rPr>
              <w:t>of</w:t>
            </w:r>
            <w:r>
              <w:rPr>
                <w:rFonts w:ascii="Arial"/>
                <w:b/>
                <w:spacing w:val="-8"/>
                <w:sz w:val="20"/>
              </w:rPr>
              <w:t xml:space="preserve"> </w:t>
            </w:r>
            <w:r>
              <w:rPr>
                <w:rFonts w:ascii="Arial"/>
                <w:b/>
                <w:sz w:val="20"/>
              </w:rPr>
              <w:t>E-</w:t>
            </w:r>
            <w:r>
              <w:rPr>
                <w:rFonts w:ascii="Arial"/>
                <w:b/>
                <w:spacing w:val="-2"/>
                <w:sz w:val="20"/>
              </w:rPr>
              <w:t>Auction</w:t>
            </w:r>
          </w:p>
        </w:tc>
        <w:tc>
          <w:tcPr>
            <w:tcW w:w="6281" w:type="dxa"/>
            <w:shd w:val="clear" w:color="auto" w:fill="FFD866"/>
          </w:tcPr>
          <w:p w14:paraId="6F3FBB5A" w14:textId="77BB6B9D" w:rsidR="004E4C46" w:rsidRDefault="004B4881">
            <w:pPr>
              <w:pStyle w:val="TableParagraph"/>
              <w:spacing w:before="136"/>
              <w:ind w:left="136"/>
              <w:rPr>
                <w:rFonts w:ascii="Arial"/>
                <w:b/>
                <w:sz w:val="20"/>
              </w:rPr>
            </w:pPr>
            <w:r>
              <w:rPr>
                <w:rFonts w:ascii="Arial"/>
                <w:b/>
                <w:sz w:val="20"/>
              </w:rPr>
              <w:t>1</w:t>
            </w:r>
            <w:r w:rsidR="00227F1F">
              <w:rPr>
                <w:rFonts w:ascii="Arial"/>
                <w:b/>
                <w:sz w:val="20"/>
              </w:rPr>
              <w:t>3</w:t>
            </w:r>
            <w:r w:rsidR="00C23FC2">
              <w:rPr>
                <w:rFonts w:ascii="Arial"/>
                <w:b/>
                <w:sz w:val="20"/>
              </w:rPr>
              <w:t>.11.2026</w:t>
            </w:r>
            <w:r w:rsidR="00F57F14">
              <w:rPr>
                <w:rFonts w:ascii="Arial"/>
                <w:b/>
                <w:spacing w:val="-11"/>
                <w:sz w:val="20"/>
              </w:rPr>
              <w:t xml:space="preserve"> </w:t>
            </w:r>
            <w:r w:rsidR="00F57F14">
              <w:rPr>
                <w:rFonts w:ascii="Arial"/>
                <w:b/>
                <w:sz w:val="20"/>
              </w:rPr>
              <w:t>from</w:t>
            </w:r>
            <w:r w:rsidR="00F57F14">
              <w:rPr>
                <w:rFonts w:ascii="Arial"/>
                <w:b/>
                <w:spacing w:val="-10"/>
                <w:sz w:val="20"/>
              </w:rPr>
              <w:t xml:space="preserve"> </w:t>
            </w:r>
            <w:r w:rsidR="00F57F14">
              <w:rPr>
                <w:rFonts w:ascii="Arial"/>
                <w:b/>
                <w:sz w:val="20"/>
              </w:rPr>
              <w:t>02:00</w:t>
            </w:r>
            <w:r w:rsidR="00F57F14">
              <w:rPr>
                <w:rFonts w:ascii="Arial"/>
                <w:b/>
                <w:spacing w:val="-8"/>
                <w:sz w:val="20"/>
              </w:rPr>
              <w:t xml:space="preserve"> </w:t>
            </w:r>
            <w:r w:rsidR="006A4955">
              <w:rPr>
                <w:rFonts w:ascii="Arial"/>
                <w:b/>
                <w:sz w:val="20"/>
              </w:rPr>
              <w:t>PM</w:t>
            </w:r>
            <w:r w:rsidR="00F57F14">
              <w:rPr>
                <w:rFonts w:ascii="Arial"/>
                <w:b/>
                <w:spacing w:val="-10"/>
                <w:sz w:val="20"/>
              </w:rPr>
              <w:t xml:space="preserve"> </w:t>
            </w:r>
            <w:r w:rsidR="00F57F14">
              <w:rPr>
                <w:rFonts w:ascii="Arial"/>
                <w:b/>
                <w:sz w:val="20"/>
              </w:rPr>
              <w:t>to</w:t>
            </w:r>
            <w:r w:rsidR="00F57F14">
              <w:rPr>
                <w:rFonts w:ascii="Arial"/>
                <w:b/>
                <w:spacing w:val="-7"/>
                <w:sz w:val="20"/>
              </w:rPr>
              <w:t xml:space="preserve"> </w:t>
            </w:r>
            <w:r w:rsidR="00F57F14">
              <w:rPr>
                <w:rFonts w:ascii="Arial"/>
                <w:b/>
                <w:sz w:val="20"/>
              </w:rPr>
              <w:t>04:00</w:t>
            </w:r>
            <w:r w:rsidR="00F57F14">
              <w:rPr>
                <w:rFonts w:ascii="Arial"/>
                <w:b/>
                <w:spacing w:val="-9"/>
                <w:sz w:val="20"/>
              </w:rPr>
              <w:t xml:space="preserve"> </w:t>
            </w:r>
            <w:r w:rsidR="006A4955">
              <w:rPr>
                <w:rFonts w:ascii="Arial"/>
                <w:b/>
                <w:spacing w:val="-5"/>
                <w:sz w:val="20"/>
              </w:rPr>
              <w:t>PM</w:t>
            </w:r>
          </w:p>
        </w:tc>
      </w:tr>
      <w:tr w:rsidR="004E4C46" w14:paraId="50B670F5" w14:textId="77777777" w:rsidTr="00F57F14">
        <w:trPr>
          <w:trHeight w:val="524"/>
        </w:trPr>
        <w:tc>
          <w:tcPr>
            <w:tcW w:w="3769" w:type="dxa"/>
            <w:shd w:val="clear" w:color="auto" w:fill="FFD866"/>
          </w:tcPr>
          <w:p w14:paraId="4A1BED3C" w14:textId="77777777" w:rsidR="004E4C46" w:rsidRDefault="00F57F14">
            <w:pPr>
              <w:pStyle w:val="TableParagraph"/>
              <w:spacing w:before="138"/>
              <w:ind w:left="113"/>
              <w:rPr>
                <w:rFonts w:ascii="Arial"/>
                <w:b/>
                <w:sz w:val="20"/>
              </w:rPr>
            </w:pPr>
            <w:r>
              <w:rPr>
                <w:rFonts w:ascii="Arial"/>
                <w:b/>
                <w:sz w:val="20"/>
              </w:rPr>
              <w:t>Date</w:t>
            </w:r>
            <w:r>
              <w:rPr>
                <w:rFonts w:ascii="Arial"/>
                <w:b/>
                <w:spacing w:val="-7"/>
                <w:sz w:val="20"/>
              </w:rPr>
              <w:t xml:space="preserve"> </w:t>
            </w:r>
            <w:r>
              <w:rPr>
                <w:rFonts w:ascii="Arial"/>
                <w:b/>
                <w:sz w:val="20"/>
              </w:rPr>
              <w:t>&amp;</w:t>
            </w:r>
            <w:r>
              <w:rPr>
                <w:rFonts w:ascii="Arial"/>
                <w:b/>
                <w:spacing w:val="-8"/>
                <w:sz w:val="20"/>
              </w:rPr>
              <w:t xml:space="preserve"> </w:t>
            </w:r>
            <w:r>
              <w:rPr>
                <w:rFonts w:ascii="Arial"/>
                <w:b/>
                <w:sz w:val="20"/>
              </w:rPr>
              <w:t>Time</w:t>
            </w:r>
            <w:r>
              <w:rPr>
                <w:rFonts w:ascii="Arial"/>
                <w:b/>
                <w:spacing w:val="-7"/>
                <w:sz w:val="20"/>
              </w:rPr>
              <w:t xml:space="preserve"> </w:t>
            </w:r>
            <w:r>
              <w:rPr>
                <w:rFonts w:ascii="Arial"/>
                <w:b/>
                <w:sz w:val="20"/>
              </w:rPr>
              <w:t>of</w:t>
            </w:r>
            <w:r>
              <w:rPr>
                <w:rFonts w:ascii="Arial"/>
                <w:b/>
                <w:spacing w:val="-3"/>
                <w:sz w:val="20"/>
              </w:rPr>
              <w:t xml:space="preserve"> </w:t>
            </w:r>
            <w:r>
              <w:rPr>
                <w:rFonts w:ascii="Arial"/>
                <w:b/>
                <w:spacing w:val="-2"/>
                <w:sz w:val="20"/>
              </w:rPr>
              <w:t>Inspection</w:t>
            </w:r>
          </w:p>
        </w:tc>
        <w:tc>
          <w:tcPr>
            <w:tcW w:w="6281" w:type="dxa"/>
            <w:shd w:val="clear" w:color="auto" w:fill="FFD866"/>
          </w:tcPr>
          <w:p w14:paraId="2C68EF70" w14:textId="156907EB" w:rsidR="004E4C46" w:rsidRDefault="004B4881">
            <w:pPr>
              <w:pStyle w:val="TableParagraph"/>
              <w:spacing w:before="138"/>
              <w:ind w:left="136"/>
              <w:rPr>
                <w:rFonts w:ascii="Arial"/>
                <w:b/>
                <w:sz w:val="20"/>
              </w:rPr>
            </w:pPr>
            <w:r>
              <w:rPr>
                <w:rFonts w:ascii="Arial"/>
                <w:b/>
                <w:sz w:val="20"/>
              </w:rPr>
              <w:t>0</w:t>
            </w:r>
            <w:r w:rsidR="00227F1F">
              <w:rPr>
                <w:rFonts w:ascii="Arial"/>
                <w:b/>
                <w:sz w:val="20"/>
              </w:rPr>
              <w:t>6</w:t>
            </w:r>
            <w:r>
              <w:rPr>
                <w:rFonts w:ascii="Arial"/>
                <w:b/>
                <w:sz w:val="20"/>
              </w:rPr>
              <w:t>.11</w:t>
            </w:r>
            <w:r w:rsidR="00C23FC2">
              <w:rPr>
                <w:rFonts w:ascii="Arial"/>
                <w:b/>
                <w:sz w:val="20"/>
              </w:rPr>
              <w:t>.</w:t>
            </w:r>
            <w:r w:rsidR="00F57F14">
              <w:rPr>
                <w:rFonts w:ascii="Arial"/>
                <w:b/>
                <w:sz w:val="20"/>
              </w:rPr>
              <w:t>2026</w:t>
            </w:r>
            <w:r w:rsidR="00F57F14">
              <w:rPr>
                <w:rFonts w:ascii="Arial"/>
                <w:b/>
                <w:spacing w:val="-10"/>
                <w:sz w:val="20"/>
              </w:rPr>
              <w:t xml:space="preserve"> </w:t>
            </w:r>
            <w:r w:rsidR="00F57F14">
              <w:rPr>
                <w:rFonts w:ascii="Arial"/>
                <w:b/>
                <w:sz w:val="20"/>
              </w:rPr>
              <w:t>from</w:t>
            </w:r>
            <w:r w:rsidR="00F57F14">
              <w:rPr>
                <w:rFonts w:ascii="Arial"/>
                <w:b/>
                <w:spacing w:val="-9"/>
                <w:sz w:val="20"/>
              </w:rPr>
              <w:t xml:space="preserve"> </w:t>
            </w:r>
            <w:r w:rsidR="00F57F14">
              <w:rPr>
                <w:rFonts w:ascii="Arial"/>
                <w:b/>
                <w:sz w:val="20"/>
              </w:rPr>
              <w:t>10:00</w:t>
            </w:r>
            <w:r w:rsidR="00F57F14">
              <w:rPr>
                <w:rFonts w:ascii="Arial"/>
                <w:b/>
                <w:spacing w:val="-8"/>
                <w:sz w:val="20"/>
              </w:rPr>
              <w:t xml:space="preserve"> </w:t>
            </w:r>
            <w:r w:rsidR="006A4955">
              <w:rPr>
                <w:rFonts w:ascii="Arial"/>
                <w:b/>
                <w:sz w:val="20"/>
              </w:rPr>
              <w:t>AM</w:t>
            </w:r>
            <w:r w:rsidR="00F57F14">
              <w:rPr>
                <w:rFonts w:ascii="Arial"/>
                <w:b/>
                <w:spacing w:val="-10"/>
                <w:sz w:val="20"/>
              </w:rPr>
              <w:t xml:space="preserve"> </w:t>
            </w:r>
            <w:r w:rsidR="00F57F14">
              <w:rPr>
                <w:rFonts w:ascii="Arial"/>
                <w:b/>
                <w:sz w:val="20"/>
              </w:rPr>
              <w:t>to</w:t>
            </w:r>
            <w:r w:rsidR="00F57F14">
              <w:rPr>
                <w:rFonts w:ascii="Arial"/>
                <w:b/>
                <w:spacing w:val="-10"/>
                <w:sz w:val="20"/>
              </w:rPr>
              <w:t xml:space="preserve"> 0</w:t>
            </w:r>
            <w:r w:rsidR="00F57F14">
              <w:rPr>
                <w:rFonts w:ascii="Arial"/>
                <w:b/>
                <w:sz w:val="20"/>
              </w:rPr>
              <w:t>4:00</w:t>
            </w:r>
            <w:r w:rsidR="00F57F14">
              <w:rPr>
                <w:rFonts w:ascii="Arial"/>
                <w:b/>
                <w:spacing w:val="-12"/>
                <w:sz w:val="20"/>
              </w:rPr>
              <w:t xml:space="preserve"> </w:t>
            </w:r>
            <w:r w:rsidR="006A4955">
              <w:rPr>
                <w:rFonts w:ascii="Arial"/>
                <w:b/>
                <w:spacing w:val="-5"/>
                <w:sz w:val="20"/>
              </w:rPr>
              <w:t>PM</w:t>
            </w:r>
          </w:p>
        </w:tc>
      </w:tr>
      <w:tr w:rsidR="004E4C46" w14:paraId="5EA4E2DE" w14:textId="77777777" w:rsidTr="00F57F14">
        <w:trPr>
          <w:trHeight w:val="693"/>
        </w:trPr>
        <w:tc>
          <w:tcPr>
            <w:tcW w:w="10050" w:type="dxa"/>
            <w:gridSpan w:val="2"/>
            <w:tcBorders>
              <w:bottom w:val="single" w:sz="18" w:space="0" w:color="000000"/>
            </w:tcBorders>
            <w:shd w:val="clear" w:color="auto" w:fill="D8D8D8"/>
          </w:tcPr>
          <w:p w14:paraId="75CD4389" w14:textId="59F411DC" w:rsidR="004E4C46" w:rsidRPr="00F57F14" w:rsidRDefault="00F57F14" w:rsidP="00F57F14">
            <w:pPr>
              <w:pStyle w:val="TableParagraph"/>
              <w:tabs>
                <w:tab w:val="left" w:pos="1472"/>
                <w:tab w:val="left" w:pos="3240"/>
                <w:tab w:val="left" w:pos="4437"/>
                <w:tab w:val="left" w:pos="5283"/>
                <w:tab w:val="left" w:pos="6847"/>
                <w:tab w:val="left" w:pos="7875"/>
              </w:tabs>
              <w:spacing w:before="55"/>
              <w:ind w:left="113"/>
              <w:jc w:val="both"/>
              <w:rPr>
                <w:sz w:val="20"/>
              </w:rPr>
            </w:pPr>
            <w:r>
              <w:rPr>
                <w:spacing w:val="-2"/>
                <w:sz w:val="20"/>
              </w:rPr>
              <w:t>Auction</w:t>
            </w:r>
            <w:r>
              <w:rPr>
                <w:sz w:val="20"/>
              </w:rPr>
              <w:t xml:space="preserve"> </w:t>
            </w:r>
            <w:r>
              <w:rPr>
                <w:spacing w:val="-2"/>
                <w:sz w:val="20"/>
              </w:rPr>
              <w:t>bidding</w:t>
            </w:r>
            <w:r>
              <w:rPr>
                <w:sz w:val="20"/>
              </w:rPr>
              <w:tab/>
            </w:r>
            <w:r>
              <w:rPr>
                <w:spacing w:val="-4"/>
                <w:sz w:val="20"/>
              </w:rPr>
              <w:t>would</w:t>
            </w:r>
            <w:r>
              <w:rPr>
                <w:sz w:val="20"/>
              </w:rPr>
              <w:t xml:space="preserve"> </w:t>
            </w:r>
            <w:r>
              <w:rPr>
                <w:spacing w:val="-5"/>
                <w:sz w:val="20"/>
              </w:rPr>
              <w:t>be</w:t>
            </w:r>
            <w:r>
              <w:rPr>
                <w:sz w:val="20"/>
              </w:rPr>
              <w:t xml:space="preserve"> </w:t>
            </w:r>
            <w:r>
              <w:rPr>
                <w:spacing w:val="-2"/>
                <w:sz w:val="20"/>
              </w:rPr>
              <w:t>conducted</w:t>
            </w:r>
            <w:r>
              <w:rPr>
                <w:sz w:val="20"/>
              </w:rPr>
              <w:tab/>
            </w:r>
            <w:r>
              <w:rPr>
                <w:spacing w:val="-4"/>
                <w:sz w:val="20"/>
              </w:rPr>
              <w:t>only</w:t>
            </w:r>
            <w:r>
              <w:rPr>
                <w:sz w:val="20"/>
              </w:rPr>
              <w:t xml:space="preserve"> </w:t>
            </w:r>
            <w:r>
              <w:rPr>
                <w:spacing w:val="-2"/>
                <w:sz w:val="20"/>
              </w:rPr>
              <w:t>through website</w:t>
            </w:r>
            <w:r>
              <w:rPr>
                <w:sz w:val="20"/>
              </w:rPr>
              <w:t xml:space="preserve"> </w:t>
            </w:r>
            <w:hyperlink r:id="rId8" w:history="1">
              <w:r w:rsidRPr="001C2CF5">
                <w:rPr>
                  <w:rStyle w:val="Hyperlink"/>
                  <w:rFonts w:ascii="Arial"/>
                  <w:b/>
                  <w:spacing w:val="-2"/>
                  <w:sz w:val="20"/>
                </w:rPr>
                <w:t>https://sarfaesi.auctiontiger.netwith</w:t>
              </w:r>
            </w:hyperlink>
            <w:r w:rsidR="00B36A16">
              <w:rPr>
                <w:color w:val="0000FF"/>
                <w:spacing w:val="1"/>
              </w:rPr>
              <w:t xml:space="preserve"> </w:t>
            </w:r>
            <w:r>
              <w:rPr>
                <w:rFonts w:ascii="Arial"/>
                <w:b/>
                <w:spacing w:val="-2"/>
                <w:sz w:val="20"/>
              </w:rPr>
              <w:t>unlimited</w:t>
            </w:r>
            <w:r>
              <w:rPr>
                <w:rFonts w:ascii="Arial"/>
                <w:b/>
                <w:spacing w:val="1"/>
                <w:sz w:val="20"/>
              </w:rPr>
              <w:t xml:space="preserve"> </w:t>
            </w:r>
            <w:r>
              <w:rPr>
                <w:rFonts w:ascii="Arial"/>
                <w:b/>
                <w:spacing w:val="-2"/>
                <w:sz w:val="20"/>
              </w:rPr>
              <w:t>extensions</w:t>
            </w:r>
            <w:r>
              <w:rPr>
                <w:rFonts w:ascii="Arial"/>
                <w:b/>
                <w:spacing w:val="4"/>
                <w:sz w:val="20"/>
              </w:rPr>
              <w:t xml:space="preserve"> </w:t>
            </w:r>
            <w:r>
              <w:rPr>
                <w:rFonts w:ascii="Arial"/>
                <w:b/>
                <w:spacing w:val="-2"/>
                <w:sz w:val="20"/>
              </w:rPr>
              <w:t>of</w:t>
            </w:r>
            <w:r>
              <w:rPr>
                <w:rFonts w:ascii="Arial"/>
                <w:b/>
                <w:spacing w:val="5"/>
                <w:sz w:val="20"/>
              </w:rPr>
              <w:t xml:space="preserve"> </w:t>
            </w:r>
            <w:r>
              <w:rPr>
                <w:rFonts w:ascii="Arial"/>
                <w:b/>
                <w:spacing w:val="-2"/>
                <w:sz w:val="20"/>
              </w:rPr>
              <w:t>5</w:t>
            </w:r>
            <w:r>
              <w:rPr>
                <w:rFonts w:ascii="Arial"/>
                <w:b/>
                <w:sz w:val="20"/>
              </w:rPr>
              <w:t xml:space="preserve"> </w:t>
            </w:r>
            <w:r>
              <w:rPr>
                <w:rFonts w:ascii="Arial"/>
                <w:b/>
                <w:spacing w:val="-2"/>
                <w:sz w:val="20"/>
              </w:rPr>
              <w:t>Minutes</w:t>
            </w:r>
            <w:r>
              <w:rPr>
                <w:rFonts w:ascii="Arial"/>
                <w:b/>
                <w:spacing w:val="1"/>
                <w:sz w:val="20"/>
              </w:rPr>
              <w:t xml:space="preserve"> </w:t>
            </w:r>
            <w:r>
              <w:rPr>
                <w:rFonts w:ascii="Arial"/>
                <w:b/>
                <w:spacing w:val="-2"/>
                <w:sz w:val="20"/>
              </w:rPr>
              <w:t>in</w:t>
            </w:r>
            <w:r>
              <w:rPr>
                <w:rFonts w:ascii="Arial"/>
                <w:b/>
                <w:spacing w:val="-1"/>
                <w:sz w:val="20"/>
              </w:rPr>
              <w:t xml:space="preserve"> </w:t>
            </w:r>
            <w:r>
              <w:rPr>
                <w:rFonts w:ascii="Arial"/>
                <w:b/>
                <w:spacing w:val="-2"/>
                <w:sz w:val="20"/>
              </w:rPr>
              <w:t>each.</w:t>
            </w:r>
          </w:p>
        </w:tc>
      </w:tr>
    </w:tbl>
    <w:p w14:paraId="76A05867" w14:textId="7B047097" w:rsidR="004E4C46" w:rsidRDefault="004E4C46">
      <w:pPr>
        <w:pStyle w:val="BodyText"/>
        <w:spacing w:before="86"/>
        <w:ind w:left="0"/>
        <w:jc w:val="left"/>
      </w:pPr>
    </w:p>
    <w:p w14:paraId="006C6DFE" w14:textId="77777777" w:rsidR="004E4C46" w:rsidRDefault="00F57F14">
      <w:pPr>
        <w:ind w:right="29"/>
        <w:jc w:val="center"/>
        <w:rPr>
          <w:rFonts w:ascii="Arial"/>
          <w:b/>
          <w:sz w:val="20"/>
        </w:rPr>
      </w:pPr>
      <w:r>
        <w:rPr>
          <w:rFonts w:ascii="Arial"/>
          <w:b/>
          <w:spacing w:val="-2"/>
          <w:w w:val="105"/>
          <w:sz w:val="20"/>
          <w:u w:val="single"/>
        </w:rPr>
        <w:t>TERMS</w:t>
      </w:r>
      <w:r>
        <w:rPr>
          <w:rFonts w:ascii="Arial"/>
          <w:b/>
          <w:spacing w:val="-6"/>
          <w:w w:val="105"/>
          <w:sz w:val="20"/>
          <w:u w:val="single"/>
        </w:rPr>
        <w:t xml:space="preserve"> </w:t>
      </w:r>
      <w:r>
        <w:rPr>
          <w:rFonts w:ascii="Arial"/>
          <w:b/>
          <w:spacing w:val="-2"/>
          <w:w w:val="105"/>
          <w:sz w:val="20"/>
          <w:u w:val="single"/>
        </w:rPr>
        <w:t>AND</w:t>
      </w:r>
      <w:r>
        <w:rPr>
          <w:rFonts w:ascii="Arial"/>
          <w:b/>
          <w:spacing w:val="-10"/>
          <w:w w:val="105"/>
          <w:sz w:val="20"/>
          <w:u w:val="single"/>
        </w:rPr>
        <w:t xml:space="preserve"> </w:t>
      </w:r>
      <w:r>
        <w:rPr>
          <w:rFonts w:ascii="Arial"/>
          <w:b/>
          <w:spacing w:val="-2"/>
          <w:w w:val="105"/>
          <w:sz w:val="20"/>
          <w:u w:val="single"/>
        </w:rPr>
        <w:t>CONDITIONS</w:t>
      </w:r>
    </w:p>
    <w:p w14:paraId="3B74746C" w14:textId="77777777" w:rsidR="004E4C46" w:rsidRDefault="00F57F14" w:rsidP="00B36A16">
      <w:pPr>
        <w:pStyle w:val="ListParagraph"/>
        <w:numPr>
          <w:ilvl w:val="0"/>
          <w:numId w:val="1"/>
        </w:numPr>
        <w:tabs>
          <w:tab w:val="left" w:pos="360"/>
        </w:tabs>
        <w:spacing w:line="247" w:lineRule="auto"/>
        <w:ind w:left="720" w:right="316" w:hanging="450"/>
        <w:jc w:val="both"/>
        <w:rPr>
          <w:sz w:val="20"/>
        </w:rPr>
      </w:pPr>
      <w:r>
        <w:rPr>
          <w:w w:val="105"/>
          <w:sz w:val="20"/>
        </w:rPr>
        <w:t xml:space="preserve">The leasehold rights in the secured assets shall be sold on </w:t>
      </w:r>
      <w:r>
        <w:rPr>
          <w:rFonts w:ascii="Arial" w:hAnsi="Arial"/>
          <w:b/>
          <w:w w:val="105"/>
          <w:sz w:val="20"/>
        </w:rPr>
        <w:t>“As is where is, As is what is, whatever</w:t>
      </w:r>
      <w:r>
        <w:rPr>
          <w:rFonts w:ascii="Arial" w:hAnsi="Arial"/>
          <w:b/>
          <w:spacing w:val="-3"/>
          <w:w w:val="105"/>
          <w:sz w:val="20"/>
        </w:rPr>
        <w:t xml:space="preserve"> </w:t>
      </w:r>
      <w:r>
        <w:rPr>
          <w:rFonts w:ascii="Arial" w:hAnsi="Arial"/>
          <w:b/>
          <w:w w:val="105"/>
          <w:sz w:val="20"/>
        </w:rPr>
        <w:t>there</w:t>
      </w:r>
      <w:r>
        <w:rPr>
          <w:rFonts w:ascii="Arial" w:hAnsi="Arial"/>
          <w:b/>
          <w:spacing w:val="-1"/>
          <w:w w:val="105"/>
          <w:sz w:val="20"/>
        </w:rPr>
        <w:t xml:space="preserve"> </w:t>
      </w:r>
      <w:r>
        <w:rPr>
          <w:rFonts w:ascii="Arial" w:hAnsi="Arial"/>
          <w:b/>
          <w:w w:val="105"/>
          <w:sz w:val="20"/>
        </w:rPr>
        <w:t>is</w:t>
      </w:r>
      <w:r>
        <w:rPr>
          <w:rFonts w:ascii="Arial" w:hAnsi="Arial"/>
          <w:b/>
          <w:spacing w:val="-2"/>
          <w:w w:val="105"/>
          <w:sz w:val="20"/>
        </w:rPr>
        <w:t xml:space="preserve"> </w:t>
      </w:r>
      <w:r>
        <w:rPr>
          <w:rFonts w:ascii="Arial" w:hAnsi="Arial"/>
          <w:b/>
          <w:w w:val="105"/>
          <w:sz w:val="20"/>
        </w:rPr>
        <w:t>and</w:t>
      </w:r>
      <w:r>
        <w:rPr>
          <w:rFonts w:ascii="Arial" w:hAnsi="Arial"/>
          <w:b/>
          <w:spacing w:val="-2"/>
          <w:w w:val="105"/>
          <w:sz w:val="20"/>
        </w:rPr>
        <w:t xml:space="preserve"> </w:t>
      </w:r>
      <w:r>
        <w:rPr>
          <w:rFonts w:ascii="Arial" w:hAnsi="Arial"/>
          <w:b/>
          <w:w w:val="105"/>
          <w:sz w:val="20"/>
        </w:rPr>
        <w:t xml:space="preserve">without recourse” </w:t>
      </w:r>
      <w:r>
        <w:rPr>
          <w:w w:val="105"/>
          <w:sz w:val="20"/>
        </w:rPr>
        <w:t>basis and not below the Reserve Price.</w:t>
      </w:r>
    </w:p>
    <w:p w14:paraId="7DA32667" w14:textId="77777777" w:rsidR="004E4C46" w:rsidRDefault="00F57F14" w:rsidP="00B36A16">
      <w:pPr>
        <w:pStyle w:val="ListParagraph"/>
        <w:numPr>
          <w:ilvl w:val="0"/>
          <w:numId w:val="1"/>
        </w:numPr>
        <w:tabs>
          <w:tab w:val="left" w:pos="360"/>
        </w:tabs>
        <w:spacing w:before="4" w:line="252" w:lineRule="auto"/>
        <w:ind w:left="720" w:right="316" w:hanging="450"/>
        <w:jc w:val="both"/>
        <w:rPr>
          <w:sz w:val="20"/>
        </w:rPr>
      </w:pPr>
      <w:r>
        <w:rPr>
          <w:w w:val="105"/>
          <w:sz w:val="20"/>
        </w:rPr>
        <w:t>Before submitting bids, bidders may obtain details of the sale, Terms &amp; Conditions, bid form, and bidding procedure from the address/number mentioned above. By participating in the e-Auction, bidders</w:t>
      </w:r>
      <w:r>
        <w:rPr>
          <w:spacing w:val="-2"/>
          <w:w w:val="105"/>
          <w:sz w:val="20"/>
        </w:rPr>
        <w:t xml:space="preserve"> </w:t>
      </w:r>
      <w:r>
        <w:rPr>
          <w:w w:val="105"/>
          <w:sz w:val="20"/>
        </w:rPr>
        <w:t>waive</w:t>
      </w:r>
      <w:r>
        <w:rPr>
          <w:spacing w:val="-1"/>
          <w:w w:val="105"/>
          <w:sz w:val="20"/>
        </w:rPr>
        <w:t xml:space="preserve"> </w:t>
      </w:r>
      <w:r>
        <w:rPr>
          <w:w w:val="105"/>
          <w:sz w:val="20"/>
        </w:rPr>
        <w:t>all</w:t>
      </w:r>
      <w:r>
        <w:rPr>
          <w:spacing w:val="-2"/>
          <w:w w:val="105"/>
          <w:sz w:val="20"/>
        </w:rPr>
        <w:t xml:space="preserve"> </w:t>
      </w:r>
      <w:r>
        <w:rPr>
          <w:w w:val="105"/>
          <w:sz w:val="20"/>
        </w:rPr>
        <w:t>objections</w:t>
      </w:r>
      <w:r>
        <w:rPr>
          <w:spacing w:val="-2"/>
          <w:w w:val="105"/>
          <w:sz w:val="20"/>
        </w:rPr>
        <w:t xml:space="preserve"> </w:t>
      </w:r>
      <w:r>
        <w:rPr>
          <w:w w:val="105"/>
          <w:sz w:val="20"/>
        </w:rPr>
        <w:t>regarding</w:t>
      </w:r>
      <w:r>
        <w:rPr>
          <w:spacing w:val="-4"/>
          <w:w w:val="105"/>
          <w:sz w:val="20"/>
        </w:rPr>
        <w:t xml:space="preserve"> </w:t>
      </w:r>
      <w:r>
        <w:rPr>
          <w:w w:val="105"/>
          <w:sz w:val="20"/>
        </w:rPr>
        <w:t>the</w:t>
      </w:r>
      <w:r>
        <w:rPr>
          <w:spacing w:val="-1"/>
          <w:w w:val="105"/>
          <w:sz w:val="20"/>
        </w:rPr>
        <w:t xml:space="preserve"> </w:t>
      </w:r>
      <w:r>
        <w:rPr>
          <w:w w:val="105"/>
          <w:sz w:val="20"/>
        </w:rPr>
        <w:t>condition, description,</w:t>
      </w:r>
      <w:r>
        <w:rPr>
          <w:spacing w:val="-2"/>
          <w:w w:val="105"/>
          <w:sz w:val="20"/>
        </w:rPr>
        <w:t xml:space="preserve"> </w:t>
      </w:r>
      <w:r>
        <w:rPr>
          <w:w w:val="105"/>
          <w:sz w:val="20"/>
        </w:rPr>
        <w:t xml:space="preserve">or title of the secured </w:t>
      </w:r>
      <w:r>
        <w:rPr>
          <w:spacing w:val="-2"/>
          <w:w w:val="105"/>
          <w:sz w:val="20"/>
        </w:rPr>
        <w:t>asset.</w:t>
      </w:r>
    </w:p>
    <w:p w14:paraId="77052F15" w14:textId="77777777" w:rsidR="004E4C46" w:rsidRDefault="00F57F14" w:rsidP="00B36A16">
      <w:pPr>
        <w:pStyle w:val="ListParagraph"/>
        <w:numPr>
          <w:ilvl w:val="0"/>
          <w:numId w:val="1"/>
        </w:numPr>
        <w:tabs>
          <w:tab w:val="left" w:pos="360"/>
        </w:tabs>
        <w:spacing w:before="2" w:line="252" w:lineRule="auto"/>
        <w:ind w:left="720" w:right="316" w:hanging="450"/>
        <w:jc w:val="both"/>
        <w:rPr>
          <w:sz w:val="20"/>
        </w:rPr>
      </w:pPr>
      <w:r>
        <w:rPr>
          <w:w w:val="105"/>
          <w:sz w:val="20"/>
        </w:rPr>
        <w:t>Bidders shall satisfy themselves regarding the rights, title, interest, encumbrances, and dues pertaining to the secured</w:t>
      </w:r>
      <w:r>
        <w:rPr>
          <w:spacing w:val="-2"/>
          <w:w w:val="105"/>
          <w:sz w:val="20"/>
        </w:rPr>
        <w:t xml:space="preserve"> </w:t>
      </w:r>
      <w:r>
        <w:rPr>
          <w:w w:val="105"/>
          <w:sz w:val="20"/>
        </w:rPr>
        <w:t>assets. No objection shall be entertained after submission of bids.</w:t>
      </w:r>
    </w:p>
    <w:p w14:paraId="1CEC279A" w14:textId="77777777" w:rsidR="004E4C46" w:rsidRDefault="00F57F14" w:rsidP="00B36A16">
      <w:pPr>
        <w:pStyle w:val="ListParagraph"/>
        <w:numPr>
          <w:ilvl w:val="0"/>
          <w:numId w:val="1"/>
        </w:numPr>
        <w:tabs>
          <w:tab w:val="left" w:pos="360"/>
        </w:tabs>
        <w:spacing w:line="254" w:lineRule="auto"/>
        <w:ind w:left="720" w:right="316" w:hanging="450"/>
        <w:jc w:val="both"/>
        <w:rPr>
          <w:sz w:val="20"/>
        </w:rPr>
      </w:pPr>
      <w:r>
        <w:rPr>
          <w:w w:val="105"/>
          <w:sz w:val="20"/>
        </w:rPr>
        <w:t>Conditional</w:t>
      </w:r>
      <w:r>
        <w:rPr>
          <w:spacing w:val="-9"/>
          <w:w w:val="105"/>
          <w:sz w:val="20"/>
        </w:rPr>
        <w:t xml:space="preserve"> </w:t>
      </w:r>
      <w:r>
        <w:rPr>
          <w:w w:val="105"/>
          <w:sz w:val="20"/>
        </w:rPr>
        <w:t>bids</w:t>
      </w:r>
      <w:r>
        <w:rPr>
          <w:spacing w:val="-9"/>
          <w:w w:val="105"/>
          <w:sz w:val="20"/>
        </w:rPr>
        <w:t xml:space="preserve"> </w:t>
      </w:r>
      <w:r>
        <w:rPr>
          <w:w w:val="105"/>
          <w:sz w:val="20"/>
        </w:rPr>
        <w:t>shall</w:t>
      </w:r>
      <w:r>
        <w:rPr>
          <w:spacing w:val="-11"/>
          <w:w w:val="105"/>
          <w:sz w:val="20"/>
        </w:rPr>
        <w:t xml:space="preserve"> </w:t>
      </w:r>
      <w:r>
        <w:rPr>
          <w:w w:val="105"/>
          <w:sz w:val="20"/>
        </w:rPr>
        <w:t>be</w:t>
      </w:r>
      <w:r>
        <w:rPr>
          <w:spacing w:val="-10"/>
          <w:w w:val="105"/>
          <w:sz w:val="20"/>
        </w:rPr>
        <w:t xml:space="preserve"> </w:t>
      </w:r>
      <w:r>
        <w:rPr>
          <w:w w:val="105"/>
          <w:sz w:val="20"/>
        </w:rPr>
        <w:t>treated</w:t>
      </w:r>
      <w:r>
        <w:rPr>
          <w:spacing w:val="-10"/>
          <w:w w:val="105"/>
          <w:sz w:val="20"/>
        </w:rPr>
        <w:t xml:space="preserve"> </w:t>
      </w:r>
      <w:r>
        <w:rPr>
          <w:w w:val="105"/>
          <w:sz w:val="20"/>
        </w:rPr>
        <w:t>as</w:t>
      </w:r>
      <w:r>
        <w:rPr>
          <w:spacing w:val="-10"/>
          <w:w w:val="105"/>
          <w:sz w:val="20"/>
        </w:rPr>
        <w:t xml:space="preserve"> </w:t>
      </w:r>
      <w:r>
        <w:rPr>
          <w:w w:val="105"/>
          <w:sz w:val="20"/>
        </w:rPr>
        <w:t>invalid.</w:t>
      </w:r>
      <w:r>
        <w:rPr>
          <w:spacing w:val="-9"/>
          <w:w w:val="105"/>
          <w:sz w:val="20"/>
        </w:rPr>
        <w:t xml:space="preserve"> </w:t>
      </w:r>
      <w:r>
        <w:rPr>
          <w:w w:val="105"/>
          <w:sz w:val="20"/>
        </w:rPr>
        <w:t>No</w:t>
      </w:r>
      <w:r>
        <w:rPr>
          <w:spacing w:val="-10"/>
          <w:w w:val="105"/>
          <w:sz w:val="20"/>
        </w:rPr>
        <w:t xml:space="preserve"> </w:t>
      </w:r>
      <w:r>
        <w:rPr>
          <w:w w:val="105"/>
          <w:sz w:val="20"/>
        </w:rPr>
        <w:t>post-submission</w:t>
      </w:r>
      <w:r>
        <w:rPr>
          <w:spacing w:val="-12"/>
          <w:w w:val="105"/>
          <w:sz w:val="20"/>
        </w:rPr>
        <w:t xml:space="preserve"> </w:t>
      </w:r>
      <w:r>
        <w:rPr>
          <w:w w:val="105"/>
          <w:sz w:val="20"/>
        </w:rPr>
        <w:t>modification</w:t>
      </w:r>
      <w:r>
        <w:rPr>
          <w:spacing w:val="-9"/>
          <w:w w:val="105"/>
          <w:sz w:val="20"/>
        </w:rPr>
        <w:t xml:space="preserve"> </w:t>
      </w:r>
      <w:r>
        <w:rPr>
          <w:w w:val="105"/>
          <w:sz w:val="20"/>
        </w:rPr>
        <w:t>or</w:t>
      </w:r>
      <w:r>
        <w:rPr>
          <w:spacing w:val="-8"/>
          <w:w w:val="105"/>
          <w:sz w:val="20"/>
        </w:rPr>
        <w:t xml:space="preserve"> </w:t>
      </w:r>
      <w:r>
        <w:rPr>
          <w:w w:val="105"/>
          <w:sz w:val="20"/>
        </w:rPr>
        <w:t>correspondence regarding bids will be entertained.</w:t>
      </w:r>
    </w:p>
    <w:p w14:paraId="2AB7F2DF" w14:textId="1A90DA3C" w:rsidR="004E4C46" w:rsidRDefault="00F57F14" w:rsidP="00B36A16">
      <w:pPr>
        <w:pStyle w:val="ListParagraph"/>
        <w:numPr>
          <w:ilvl w:val="0"/>
          <w:numId w:val="1"/>
        </w:numPr>
        <w:tabs>
          <w:tab w:val="left" w:pos="360"/>
        </w:tabs>
        <w:spacing w:line="252" w:lineRule="auto"/>
        <w:ind w:left="720" w:right="316" w:hanging="450"/>
        <w:jc w:val="both"/>
        <w:rPr>
          <w:sz w:val="20"/>
        </w:rPr>
      </w:pPr>
      <w:r>
        <w:rPr>
          <w:w w:val="105"/>
          <w:sz w:val="20"/>
        </w:rPr>
        <w:t>No encumbrance is known to the Authori</w:t>
      </w:r>
      <w:r w:rsidR="00C23FC2">
        <w:rPr>
          <w:w w:val="105"/>
          <w:sz w:val="20"/>
        </w:rPr>
        <w:t>z</w:t>
      </w:r>
      <w:r>
        <w:rPr>
          <w:w w:val="105"/>
          <w:sz w:val="20"/>
        </w:rPr>
        <w:t>ed Officer to the best of his knowledge and information,</w:t>
      </w:r>
      <w:r>
        <w:rPr>
          <w:spacing w:val="-14"/>
          <w:w w:val="105"/>
          <w:sz w:val="20"/>
        </w:rPr>
        <w:t xml:space="preserve"> </w:t>
      </w:r>
      <w:r>
        <w:rPr>
          <w:w w:val="105"/>
          <w:sz w:val="20"/>
        </w:rPr>
        <w:t>bidders</w:t>
      </w:r>
      <w:r>
        <w:rPr>
          <w:spacing w:val="-14"/>
          <w:w w:val="105"/>
          <w:sz w:val="20"/>
        </w:rPr>
        <w:t xml:space="preserve"> </w:t>
      </w:r>
      <w:r>
        <w:rPr>
          <w:w w:val="105"/>
          <w:sz w:val="20"/>
        </w:rPr>
        <w:t>must</w:t>
      </w:r>
      <w:r>
        <w:rPr>
          <w:spacing w:val="-14"/>
          <w:w w:val="105"/>
          <w:sz w:val="20"/>
        </w:rPr>
        <w:t xml:space="preserve"> </w:t>
      </w:r>
      <w:r>
        <w:rPr>
          <w:w w:val="105"/>
          <w:sz w:val="20"/>
        </w:rPr>
        <w:t>make</w:t>
      </w:r>
      <w:r>
        <w:rPr>
          <w:spacing w:val="-14"/>
          <w:w w:val="105"/>
          <w:sz w:val="20"/>
        </w:rPr>
        <w:t xml:space="preserve"> </w:t>
      </w:r>
      <w:r>
        <w:rPr>
          <w:w w:val="105"/>
          <w:sz w:val="20"/>
        </w:rPr>
        <w:t>independent</w:t>
      </w:r>
      <w:r>
        <w:rPr>
          <w:spacing w:val="-14"/>
          <w:w w:val="105"/>
          <w:sz w:val="20"/>
        </w:rPr>
        <w:t xml:space="preserve"> </w:t>
      </w:r>
      <w:r>
        <w:rPr>
          <w:w w:val="105"/>
          <w:sz w:val="20"/>
        </w:rPr>
        <w:t>enquiries.</w:t>
      </w:r>
      <w:r>
        <w:rPr>
          <w:spacing w:val="-11"/>
          <w:w w:val="105"/>
          <w:sz w:val="20"/>
        </w:rPr>
        <w:t xml:space="preserve"> </w:t>
      </w:r>
      <w:r>
        <w:rPr>
          <w:w w:val="105"/>
          <w:sz w:val="20"/>
        </w:rPr>
        <w:t>The</w:t>
      </w:r>
      <w:r>
        <w:rPr>
          <w:spacing w:val="-11"/>
          <w:w w:val="105"/>
          <w:sz w:val="20"/>
        </w:rPr>
        <w:t xml:space="preserve"> </w:t>
      </w:r>
      <w:r>
        <w:rPr>
          <w:w w:val="105"/>
          <w:sz w:val="20"/>
        </w:rPr>
        <w:t>e-Auction</w:t>
      </w:r>
      <w:r>
        <w:rPr>
          <w:spacing w:val="-14"/>
          <w:w w:val="105"/>
          <w:sz w:val="20"/>
        </w:rPr>
        <w:t xml:space="preserve"> </w:t>
      </w:r>
      <w:r>
        <w:rPr>
          <w:w w:val="105"/>
          <w:sz w:val="20"/>
        </w:rPr>
        <w:t>notice</w:t>
      </w:r>
      <w:r>
        <w:rPr>
          <w:spacing w:val="-12"/>
          <w:w w:val="105"/>
          <w:sz w:val="20"/>
        </w:rPr>
        <w:t xml:space="preserve"> </w:t>
      </w:r>
      <w:r>
        <w:rPr>
          <w:w w:val="105"/>
          <w:sz w:val="20"/>
        </w:rPr>
        <w:t>does</w:t>
      </w:r>
      <w:r>
        <w:rPr>
          <w:spacing w:val="-13"/>
          <w:w w:val="105"/>
          <w:sz w:val="20"/>
        </w:rPr>
        <w:t xml:space="preserve"> </w:t>
      </w:r>
      <w:r>
        <w:rPr>
          <w:w w:val="105"/>
          <w:sz w:val="20"/>
        </w:rPr>
        <w:t>not</w:t>
      </w:r>
      <w:r>
        <w:rPr>
          <w:spacing w:val="-13"/>
          <w:w w:val="105"/>
          <w:sz w:val="20"/>
        </w:rPr>
        <w:t xml:space="preserve"> </w:t>
      </w:r>
      <w:r>
        <w:rPr>
          <w:w w:val="105"/>
          <w:sz w:val="20"/>
        </w:rPr>
        <w:t>constitute any</w:t>
      </w:r>
      <w:r>
        <w:rPr>
          <w:spacing w:val="-5"/>
          <w:w w:val="105"/>
          <w:sz w:val="20"/>
        </w:rPr>
        <w:t xml:space="preserve"> </w:t>
      </w:r>
      <w:r>
        <w:rPr>
          <w:w w:val="105"/>
          <w:sz w:val="20"/>
        </w:rPr>
        <w:t>representation</w:t>
      </w:r>
      <w:r>
        <w:rPr>
          <w:spacing w:val="-2"/>
          <w:w w:val="105"/>
          <w:sz w:val="20"/>
        </w:rPr>
        <w:t xml:space="preserve"> </w:t>
      </w:r>
      <w:r>
        <w:rPr>
          <w:w w:val="105"/>
          <w:sz w:val="20"/>
        </w:rPr>
        <w:t>by</w:t>
      </w:r>
      <w:r>
        <w:rPr>
          <w:spacing w:val="-5"/>
          <w:w w:val="105"/>
          <w:sz w:val="20"/>
        </w:rPr>
        <w:t xml:space="preserve"> </w:t>
      </w:r>
      <w:r>
        <w:rPr>
          <w:w w:val="105"/>
          <w:sz w:val="20"/>
        </w:rPr>
        <w:t>NCDC.</w:t>
      </w:r>
      <w:r>
        <w:rPr>
          <w:spacing w:val="-3"/>
          <w:w w:val="105"/>
          <w:sz w:val="20"/>
        </w:rPr>
        <w:t xml:space="preserve"> </w:t>
      </w:r>
      <w:r>
        <w:rPr>
          <w:w w:val="105"/>
          <w:sz w:val="20"/>
        </w:rPr>
        <w:t>The</w:t>
      </w:r>
      <w:r>
        <w:rPr>
          <w:spacing w:val="-2"/>
          <w:w w:val="105"/>
          <w:sz w:val="20"/>
        </w:rPr>
        <w:t xml:space="preserve"> </w:t>
      </w:r>
      <w:r>
        <w:rPr>
          <w:w w:val="105"/>
          <w:sz w:val="20"/>
        </w:rPr>
        <w:t>secured</w:t>
      </w:r>
      <w:r>
        <w:rPr>
          <w:spacing w:val="-5"/>
          <w:w w:val="105"/>
          <w:sz w:val="20"/>
        </w:rPr>
        <w:t xml:space="preserve"> </w:t>
      </w:r>
      <w:r>
        <w:rPr>
          <w:w w:val="105"/>
          <w:sz w:val="20"/>
        </w:rPr>
        <w:t>assets</w:t>
      </w:r>
      <w:r>
        <w:rPr>
          <w:spacing w:val="-3"/>
          <w:w w:val="105"/>
          <w:sz w:val="20"/>
        </w:rPr>
        <w:t xml:space="preserve"> </w:t>
      </w:r>
      <w:r>
        <w:rPr>
          <w:w w:val="105"/>
          <w:sz w:val="20"/>
        </w:rPr>
        <w:t>are</w:t>
      </w:r>
      <w:r>
        <w:rPr>
          <w:spacing w:val="-3"/>
          <w:w w:val="105"/>
          <w:sz w:val="20"/>
        </w:rPr>
        <w:t xml:space="preserve"> </w:t>
      </w:r>
      <w:r>
        <w:rPr>
          <w:w w:val="105"/>
          <w:sz w:val="20"/>
        </w:rPr>
        <w:t>being</w:t>
      </w:r>
      <w:r>
        <w:rPr>
          <w:spacing w:val="-3"/>
          <w:w w:val="105"/>
          <w:sz w:val="20"/>
        </w:rPr>
        <w:t xml:space="preserve"> </w:t>
      </w:r>
      <w:r>
        <w:rPr>
          <w:w w:val="105"/>
          <w:sz w:val="20"/>
        </w:rPr>
        <w:t>sold</w:t>
      </w:r>
      <w:r>
        <w:rPr>
          <w:spacing w:val="-3"/>
          <w:w w:val="105"/>
          <w:sz w:val="20"/>
        </w:rPr>
        <w:t xml:space="preserve"> </w:t>
      </w:r>
      <w:r>
        <w:rPr>
          <w:w w:val="105"/>
          <w:sz w:val="20"/>
        </w:rPr>
        <w:t>with</w:t>
      </w:r>
      <w:r>
        <w:rPr>
          <w:spacing w:val="-3"/>
          <w:w w:val="105"/>
          <w:sz w:val="20"/>
        </w:rPr>
        <w:t xml:space="preserve"> </w:t>
      </w:r>
      <w:r>
        <w:rPr>
          <w:w w:val="105"/>
          <w:sz w:val="20"/>
        </w:rPr>
        <w:t>all</w:t>
      </w:r>
      <w:r>
        <w:rPr>
          <w:spacing w:val="-3"/>
          <w:w w:val="105"/>
          <w:sz w:val="20"/>
        </w:rPr>
        <w:t xml:space="preserve"> </w:t>
      </w:r>
      <w:r>
        <w:rPr>
          <w:w w:val="105"/>
          <w:sz w:val="20"/>
        </w:rPr>
        <w:t>the</w:t>
      </w:r>
      <w:r>
        <w:rPr>
          <w:spacing w:val="-3"/>
          <w:w w:val="105"/>
          <w:sz w:val="20"/>
        </w:rPr>
        <w:t xml:space="preserve"> </w:t>
      </w:r>
      <w:r>
        <w:rPr>
          <w:w w:val="105"/>
          <w:sz w:val="20"/>
        </w:rPr>
        <w:t>existing</w:t>
      </w:r>
      <w:r>
        <w:rPr>
          <w:spacing w:val="-5"/>
          <w:w w:val="105"/>
          <w:sz w:val="20"/>
        </w:rPr>
        <w:t xml:space="preserve"> </w:t>
      </w:r>
      <w:r>
        <w:rPr>
          <w:w w:val="105"/>
          <w:sz w:val="20"/>
        </w:rPr>
        <w:t>and</w:t>
      </w:r>
      <w:r>
        <w:rPr>
          <w:spacing w:val="-3"/>
          <w:w w:val="105"/>
          <w:sz w:val="20"/>
        </w:rPr>
        <w:t xml:space="preserve"> </w:t>
      </w:r>
      <w:r>
        <w:rPr>
          <w:w w:val="105"/>
          <w:sz w:val="20"/>
        </w:rPr>
        <w:t>future encumbrances whether known or unknown to National Cooperative Development Corporation. The</w:t>
      </w:r>
      <w:r>
        <w:rPr>
          <w:spacing w:val="-3"/>
          <w:w w:val="105"/>
          <w:sz w:val="20"/>
        </w:rPr>
        <w:t xml:space="preserve"> </w:t>
      </w:r>
      <w:r>
        <w:rPr>
          <w:w w:val="105"/>
          <w:sz w:val="20"/>
        </w:rPr>
        <w:t>Authori</w:t>
      </w:r>
      <w:r w:rsidR="00C23FC2">
        <w:rPr>
          <w:w w:val="105"/>
          <w:sz w:val="20"/>
        </w:rPr>
        <w:t>z</w:t>
      </w:r>
      <w:r>
        <w:rPr>
          <w:w w:val="105"/>
          <w:sz w:val="20"/>
        </w:rPr>
        <w:t>ed</w:t>
      </w:r>
      <w:r>
        <w:rPr>
          <w:spacing w:val="-3"/>
          <w:w w:val="105"/>
          <w:sz w:val="20"/>
        </w:rPr>
        <w:t xml:space="preserve"> </w:t>
      </w:r>
      <w:r>
        <w:rPr>
          <w:w w:val="105"/>
          <w:sz w:val="20"/>
        </w:rPr>
        <w:t>officer/Secured</w:t>
      </w:r>
      <w:r>
        <w:rPr>
          <w:spacing w:val="-1"/>
          <w:w w:val="105"/>
          <w:sz w:val="20"/>
        </w:rPr>
        <w:t xml:space="preserve"> </w:t>
      </w:r>
      <w:r>
        <w:rPr>
          <w:w w:val="105"/>
          <w:sz w:val="20"/>
        </w:rPr>
        <w:t>Creditors</w:t>
      </w:r>
      <w:r>
        <w:rPr>
          <w:spacing w:val="-1"/>
          <w:w w:val="105"/>
          <w:sz w:val="20"/>
        </w:rPr>
        <w:t xml:space="preserve"> </w:t>
      </w:r>
      <w:r>
        <w:rPr>
          <w:w w:val="105"/>
          <w:sz w:val="20"/>
        </w:rPr>
        <w:t>shall</w:t>
      </w:r>
      <w:r>
        <w:rPr>
          <w:spacing w:val="-3"/>
          <w:w w:val="105"/>
          <w:sz w:val="20"/>
        </w:rPr>
        <w:t xml:space="preserve"> </w:t>
      </w:r>
      <w:r>
        <w:rPr>
          <w:w w:val="105"/>
          <w:sz w:val="20"/>
        </w:rPr>
        <w:t>not be</w:t>
      </w:r>
      <w:r>
        <w:rPr>
          <w:spacing w:val="-6"/>
          <w:w w:val="105"/>
          <w:sz w:val="20"/>
        </w:rPr>
        <w:t xml:space="preserve"> </w:t>
      </w:r>
      <w:r>
        <w:rPr>
          <w:w w:val="105"/>
          <w:sz w:val="20"/>
        </w:rPr>
        <w:t>responsible</w:t>
      </w:r>
      <w:r>
        <w:rPr>
          <w:spacing w:val="-3"/>
          <w:w w:val="105"/>
          <w:sz w:val="20"/>
        </w:rPr>
        <w:t xml:space="preserve"> </w:t>
      </w:r>
      <w:r>
        <w:rPr>
          <w:w w:val="105"/>
          <w:sz w:val="20"/>
        </w:rPr>
        <w:t>in</w:t>
      </w:r>
      <w:r>
        <w:rPr>
          <w:spacing w:val="-1"/>
          <w:w w:val="105"/>
          <w:sz w:val="20"/>
        </w:rPr>
        <w:t xml:space="preserve"> </w:t>
      </w:r>
      <w:r>
        <w:rPr>
          <w:w w:val="105"/>
          <w:sz w:val="20"/>
        </w:rPr>
        <w:t>any</w:t>
      </w:r>
      <w:r>
        <w:rPr>
          <w:spacing w:val="-6"/>
          <w:w w:val="105"/>
          <w:sz w:val="20"/>
        </w:rPr>
        <w:t xml:space="preserve"> </w:t>
      </w:r>
      <w:r>
        <w:rPr>
          <w:w w:val="105"/>
          <w:sz w:val="20"/>
        </w:rPr>
        <w:t>way</w:t>
      </w:r>
      <w:r>
        <w:rPr>
          <w:spacing w:val="-4"/>
          <w:w w:val="105"/>
          <w:sz w:val="20"/>
        </w:rPr>
        <w:t xml:space="preserve"> </w:t>
      </w:r>
      <w:r>
        <w:rPr>
          <w:w w:val="105"/>
          <w:sz w:val="20"/>
        </w:rPr>
        <w:t>for any</w:t>
      </w:r>
      <w:r>
        <w:rPr>
          <w:spacing w:val="-4"/>
          <w:w w:val="105"/>
          <w:sz w:val="20"/>
        </w:rPr>
        <w:t xml:space="preserve"> </w:t>
      </w:r>
      <w:r>
        <w:rPr>
          <w:w w:val="105"/>
          <w:sz w:val="20"/>
        </w:rPr>
        <w:t>third</w:t>
      </w:r>
      <w:r w:rsidR="00C23FC2">
        <w:rPr>
          <w:spacing w:val="-3"/>
          <w:w w:val="105"/>
          <w:sz w:val="20"/>
        </w:rPr>
        <w:t>-</w:t>
      </w:r>
      <w:r>
        <w:rPr>
          <w:w w:val="105"/>
          <w:sz w:val="20"/>
        </w:rPr>
        <w:t xml:space="preserve">party </w:t>
      </w:r>
      <w:r>
        <w:rPr>
          <w:spacing w:val="-2"/>
          <w:w w:val="105"/>
          <w:sz w:val="20"/>
        </w:rPr>
        <w:t>claims/rights/dues.</w:t>
      </w:r>
    </w:p>
    <w:p w14:paraId="6DED2A21" w14:textId="77777777" w:rsidR="004E4C46" w:rsidRDefault="00F57F14" w:rsidP="00B36A16">
      <w:pPr>
        <w:pStyle w:val="ListParagraph"/>
        <w:numPr>
          <w:ilvl w:val="0"/>
          <w:numId w:val="1"/>
        </w:numPr>
        <w:tabs>
          <w:tab w:val="left" w:pos="360"/>
        </w:tabs>
        <w:spacing w:line="249" w:lineRule="auto"/>
        <w:ind w:left="720" w:right="316" w:hanging="450"/>
        <w:jc w:val="both"/>
        <w:rPr>
          <w:sz w:val="20"/>
        </w:rPr>
      </w:pPr>
      <w:r>
        <w:rPr>
          <w:w w:val="105"/>
          <w:sz w:val="20"/>
        </w:rPr>
        <w:t>Stamp duty, registration charges, transfer fees, and all related expenses shall be borne solely by the purchaser.</w:t>
      </w:r>
    </w:p>
    <w:p w14:paraId="3E761B04" w14:textId="77777777" w:rsidR="004E4C46" w:rsidRDefault="00F57F14" w:rsidP="00B36A16">
      <w:pPr>
        <w:pStyle w:val="ListParagraph"/>
        <w:numPr>
          <w:ilvl w:val="0"/>
          <w:numId w:val="1"/>
        </w:numPr>
        <w:tabs>
          <w:tab w:val="left" w:pos="360"/>
        </w:tabs>
        <w:spacing w:line="254" w:lineRule="auto"/>
        <w:ind w:left="720" w:right="316" w:hanging="450"/>
        <w:jc w:val="both"/>
        <w:rPr>
          <w:sz w:val="20"/>
        </w:rPr>
      </w:pPr>
      <w:r>
        <w:rPr>
          <w:w w:val="105"/>
          <w:sz w:val="20"/>
        </w:rPr>
        <w:t>All statutory and non-statutory dues, taxes, rates, assessments, and charges relating to the secured assets shall be borne by the purchaser.</w:t>
      </w:r>
    </w:p>
    <w:p w14:paraId="53F73900" w14:textId="77777777" w:rsidR="004E4C46" w:rsidRDefault="00F57F14" w:rsidP="00B36A16">
      <w:pPr>
        <w:pStyle w:val="ListParagraph"/>
        <w:numPr>
          <w:ilvl w:val="0"/>
          <w:numId w:val="1"/>
        </w:numPr>
        <w:tabs>
          <w:tab w:val="left" w:pos="360"/>
        </w:tabs>
        <w:spacing w:line="249" w:lineRule="auto"/>
        <w:ind w:left="720" w:right="316" w:hanging="450"/>
        <w:jc w:val="both"/>
        <w:rPr>
          <w:sz w:val="20"/>
        </w:rPr>
      </w:pPr>
      <w:r>
        <w:rPr>
          <w:w w:val="105"/>
          <w:sz w:val="20"/>
        </w:rPr>
        <w:t>Bidders may avail online bidding training/support from M/s E-Procurement Technologies Ltd. (</w:t>
      </w:r>
      <w:proofErr w:type="spellStart"/>
      <w:r>
        <w:rPr>
          <w:w w:val="105"/>
          <w:sz w:val="20"/>
        </w:rPr>
        <w:t>AuctionTiger</w:t>
      </w:r>
      <w:proofErr w:type="spellEnd"/>
      <w:r>
        <w:rPr>
          <w:w w:val="105"/>
          <w:sz w:val="20"/>
        </w:rPr>
        <w:t xml:space="preserve">). Detailed terms are available at </w:t>
      </w:r>
      <w:hyperlink r:id="rId9">
        <w:r>
          <w:rPr>
            <w:rFonts w:ascii="Arial"/>
            <w:b/>
            <w:color w:val="0000FF"/>
            <w:w w:val="105"/>
            <w:sz w:val="20"/>
            <w:u w:val="single" w:color="0000FF"/>
          </w:rPr>
          <w:t>https://sarfaesi.auctiontiger.net</w:t>
        </w:r>
      </w:hyperlink>
      <w:r>
        <w:rPr>
          <w:rFonts w:ascii="Arial"/>
          <w:b/>
          <w:color w:val="0000FF"/>
          <w:w w:val="105"/>
          <w:sz w:val="20"/>
        </w:rPr>
        <w:t xml:space="preserve"> </w:t>
      </w:r>
      <w:r>
        <w:rPr>
          <w:w w:val="105"/>
          <w:sz w:val="20"/>
        </w:rPr>
        <w:t xml:space="preserve">and </w:t>
      </w:r>
      <w:hyperlink r:id="rId10">
        <w:r>
          <w:rPr>
            <w:rFonts w:ascii="Arial"/>
            <w:b/>
            <w:color w:val="0000FF"/>
            <w:spacing w:val="-2"/>
            <w:w w:val="105"/>
            <w:sz w:val="20"/>
            <w:u w:val="single" w:color="0000FF"/>
          </w:rPr>
          <w:t>https://www.ncdc.in</w:t>
        </w:r>
      </w:hyperlink>
      <w:r>
        <w:rPr>
          <w:spacing w:val="-2"/>
          <w:w w:val="105"/>
          <w:sz w:val="20"/>
        </w:rPr>
        <w:t>.</w:t>
      </w:r>
    </w:p>
    <w:p w14:paraId="4E5298F4" w14:textId="2AB95A18" w:rsidR="004E4C46" w:rsidRDefault="00F57F14" w:rsidP="00B36A16">
      <w:pPr>
        <w:pStyle w:val="ListParagraph"/>
        <w:numPr>
          <w:ilvl w:val="0"/>
          <w:numId w:val="1"/>
        </w:numPr>
        <w:tabs>
          <w:tab w:val="left" w:pos="360"/>
        </w:tabs>
        <w:spacing w:line="254" w:lineRule="auto"/>
        <w:ind w:left="720" w:right="316" w:hanging="450"/>
        <w:jc w:val="both"/>
        <w:rPr>
          <w:sz w:val="20"/>
        </w:rPr>
      </w:pPr>
      <w:r>
        <w:rPr>
          <w:w w:val="105"/>
          <w:sz w:val="20"/>
        </w:rPr>
        <w:t xml:space="preserve">EMD and KYC documents must reach the undersigned on or before </w:t>
      </w:r>
      <w:r w:rsidR="004B4881">
        <w:rPr>
          <w:w w:val="105"/>
          <w:sz w:val="20"/>
        </w:rPr>
        <w:t>0</w:t>
      </w:r>
      <w:r w:rsidR="00227F1F">
        <w:rPr>
          <w:w w:val="105"/>
          <w:sz w:val="20"/>
        </w:rPr>
        <w:t>6</w:t>
      </w:r>
      <w:r w:rsidR="004B4881">
        <w:rPr>
          <w:w w:val="105"/>
          <w:sz w:val="20"/>
        </w:rPr>
        <w:t>.11.2026</w:t>
      </w:r>
      <w:r>
        <w:rPr>
          <w:w w:val="105"/>
          <w:sz w:val="20"/>
        </w:rPr>
        <w:t xml:space="preserve"> up to 06:00 </w:t>
      </w:r>
      <w:r>
        <w:rPr>
          <w:spacing w:val="-4"/>
          <w:w w:val="105"/>
          <w:sz w:val="20"/>
        </w:rPr>
        <w:t>PM.</w:t>
      </w:r>
    </w:p>
    <w:p w14:paraId="51C2AE51" w14:textId="77777777" w:rsidR="004E4C46" w:rsidRDefault="00F57F14" w:rsidP="00B36A16">
      <w:pPr>
        <w:pStyle w:val="ListParagraph"/>
        <w:numPr>
          <w:ilvl w:val="0"/>
          <w:numId w:val="1"/>
        </w:numPr>
        <w:tabs>
          <w:tab w:val="left" w:pos="360"/>
        </w:tabs>
        <w:spacing w:line="224" w:lineRule="exact"/>
        <w:ind w:left="720" w:right="316" w:hanging="450"/>
        <w:jc w:val="both"/>
        <w:rPr>
          <w:sz w:val="20"/>
        </w:rPr>
      </w:pPr>
      <w:r>
        <w:rPr>
          <w:w w:val="105"/>
          <w:sz w:val="20"/>
        </w:rPr>
        <w:t>The</w:t>
      </w:r>
      <w:r>
        <w:rPr>
          <w:spacing w:val="19"/>
          <w:w w:val="105"/>
          <w:sz w:val="20"/>
        </w:rPr>
        <w:t xml:space="preserve"> </w:t>
      </w:r>
      <w:r>
        <w:rPr>
          <w:w w:val="105"/>
          <w:sz w:val="20"/>
        </w:rPr>
        <w:t>bid</w:t>
      </w:r>
      <w:r>
        <w:rPr>
          <w:spacing w:val="18"/>
          <w:w w:val="105"/>
          <w:sz w:val="20"/>
        </w:rPr>
        <w:t xml:space="preserve"> </w:t>
      </w:r>
      <w:r>
        <w:rPr>
          <w:w w:val="105"/>
          <w:sz w:val="20"/>
        </w:rPr>
        <w:t>price</w:t>
      </w:r>
      <w:r>
        <w:rPr>
          <w:spacing w:val="17"/>
          <w:w w:val="105"/>
          <w:sz w:val="20"/>
        </w:rPr>
        <w:t xml:space="preserve"> </w:t>
      </w:r>
      <w:r>
        <w:rPr>
          <w:w w:val="105"/>
          <w:sz w:val="20"/>
        </w:rPr>
        <w:t>shall</w:t>
      </w:r>
      <w:r>
        <w:rPr>
          <w:spacing w:val="16"/>
          <w:w w:val="105"/>
          <w:sz w:val="20"/>
        </w:rPr>
        <w:t xml:space="preserve"> </w:t>
      </w:r>
      <w:r>
        <w:rPr>
          <w:w w:val="105"/>
          <w:sz w:val="20"/>
        </w:rPr>
        <w:t>be</w:t>
      </w:r>
      <w:r>
        <w:rPr>
          <w:spacing w:val="16"/>
          <w:w w:val="105"/>
          <w:sz w:val="20"/>
        </w:rPr>
        <w:t xml:space="preserve"> </w:t>
      </w:r>
      <w:r>
        <w:rPr>
          <w:w w:val="105"/>
          <w:sz w:val="20"/>
        </w:rPr>
        <w:t>above</w:t>
      </w:r>
      <w:r>
        <w:rPr>
          <w:spacing w:val="17"/>
          <w:w w:val="105"/>
          <w:sz w:val="20"/>
        </w:rPr>
        <w:t xml:space="preserve"> </w:t>
      </w:r>
      <w:r>
        <w:rPr>
          <w:w w:val="105"/>
          <w:sz w:val="20"/>
        </w:rPr>
        <w:t>the</w:t>
      </w:r>
      <w:r>
        <w:rPr>
          <w:spacing w:val="18"/>
          <w:w w:val="105"/>
          <w:sz w:val="20"/>
        </w:rPr>
        <w:t xml:space="preserve"> </w:t>
      </w:r>
      <w:r>
        <w:rPr>
          <w:w w:val="105"/>
          <w:sz w:val="20"/>
        </w:rPr>
        <w:t>Reserve</w:t>
      </w:r>
      <w:r>
        <w:rPr>
          <w:spacing w:val="19"/>
          <w:w w:val="105"/>
          <w:sz w:val="20"/>
        </w:rPr>
        <w:t xml:space="preserve"> </w:t>
      </w:r>
      <w:r>
        <w:rPr>
          <w:w w:val="105"/>
          <w:sz w:val="20"/>
        </w:rPr>
        <w:t>Price</w:t>
      </w:r>
      <w:r>
        <w:rPr>
          <w:spacing w:val="19"/>
          <w:w w:val="105"/>
          <w:sz w:val="20"/>
        </w:rPr>
        <w:t xml:space="preserve"> </w:t>
      </w:r>
      <w:r>
        <w:rPr>
          <w:w w:val="105"/>
          <w:sz w:val="20"/>
        </w:rPr>
        <w:t>and</w:t>
      </w:r>
      <w:r>
        <w:rPr>
          <w:spacing w:val="16"/>
          <w:w w:val="105"/>
          <w:sz w:val="20"/>
        </w:rPr>
        <w:t xml:space="preserve"> </w:t>
      </w:r>
      <w:r>
        <w:rPr>
          <w:w w:val="105"/>
          <w:sz w:val="20"/>
        </w:rPr>
        <w:t>incremental</w:t>
      </w:r>
      <w:r>
        <w:rPr>
          <w:spacing w:val="19"/>
          <w:w w:val="105"/>
          <w:sz w:val="20"/>
        </w:rPr>
        <w:t xml:space="preserve"> </w:t>
      </w:r>
      <w:r>
        <w:rPr>
          <w:w w:val="105"/>
          <w:sz w:val="20"/>
        </w:rPr>
        <w:t>bids</w:t>
      </w:r>
      <w:r>
        <w:rPr>
          <w:spacing w:val="16"/>
          <w:w w:val="105"/>
          <w:sz w:val="20"/>
        </w:rPr>
        <w:t xml:space="preserve"> </w:t>
      </w:r>
      <w:r>
        <w:rPr>
          <w:w w:val="105"/>
          <w:sz w:val="20"/>
        </w:rPr>
        <w:t>shall</w:t>
      </w:r>
      <w:r>
        <w:rPr>
          <w:spacing w:val="19"/>
          <w:w w:val="105"/>
          <w:sz w:val="20"/>
        </w:rPr>
        <w:t xml:space="preserve"> </w:t>
      </w:r>
      <w:r>
        <w:rPr>
          <w:w w:val="105"/>
          <w:sz w:val="20"/>
        </w:rPr>
        <w:t>be</w:t>
      </w:r>
      <w:r>
        <w:rPr>
          <w:spacing w:val="17"/>
          <w:w w:val="105"/>
          <w:sz w:val="20"/>
        </w:rPr>
        <w:t xml:space="preserve"> </w:t>
      </w:r>
      <w:r>
        <w:rPr>
          <w:w w:val="105"/>
          <w:sz w:val="20"/>
        </w:rPr>
        <w:t>in</w:t>
      </w:r>
      <w:r>
        <w:rPr>
          <w:spacing w:val="13"/>
          <w:w w:val="105"/>
          <w:sz w:val="20"/>
        </w:rPr>
        <w:t xml:space="preserve"> </w:t>
      </w:r>
      <w:r>
        <w:rPr>
          <w:w w:val="105"/>
          <w:sz w:val="20"/>
        </w:rPr>
        <w:t>multiples</w:t>
      </w:r>
      <w:r>
        <w:rPr>
          <w:spacing w:val="17"/>
          <w:w w:val="105"/>
          <w:sz w:val="20"/>
        </w:rPr>
        <w:t xml:space="preserve"> </w:t>
      </w:r>
      <w:r>
        <w:rPr>
          <w:spacing w:val="-5"/>
          <w:w w:val="105"/>
          <w:sz w:val="20"/>
        </w:rPr>
        <w:t>of</w:t>
      </w:r>
    </w:p>
    <w:p w14:paraId="34A645EC" w14:textId="0D4EAC01" w:rsidR="004E4C46" w:rsidRDefault="004C6CCC" w:rsidP="00B36A16">
      <w:pPr>
        <w:pStyle w:val="BodyText"/>
        <w:tabs>
          <w:tab w:val="left" w:pos="360"/>
        </w:tabs>
        <w:spacing w:before="5"/>
        <w:ind w:left="720" w:right="316" w:hanging="450"/>
      </w:pPr>
      <w:r>
        <w:rPr>
          <w:w w:val="105"/>
        </w:rPr>
        <w:t xml:space="preserve">        </w:t>
      </w:r>
      <w:r w:rsidR="00F57F14">
        <w:rPr>
          <w:w w:val="105"/>
        </w:rPr>
        <w:t>₹1,00,000/-</w:t>
      </w:r>
      <w:r w:rsidR="00F57F14">
        <w:rPr>
          <w:spacing w:val="-14"/>
          <w:w w:val="105"/>
        </w:rPr>
        <w:t xml:space="preserve"> </w:t>
      </w:r>
      <w:r w:rsidR="00F57F14">
        <w:rPr>
          <w:w w:val="105"/>
        </w:rPr>
        <w:t>(Rupees</w:t>
      </w:r>
      <w:r w:rsidR="00F57F14">
        <w:rPr>
          <w:spacing w:val="-14"/>
          <w:w w:val="105"/>
        </w:rPr>
        <w:t xml:space="preserve"> </w:t>
      </w:r>
      <w:r>
        <w:rPr>
          <w:w w:val="105"/>
        </w:rPr>
        <w:t>One</w:t>
      </w:r>
      <w:r w:rsidR="00F57F14">
        <w:rPr>
          <w:spacing w:val="-14"/>
          <w:w w:val="105"/>
        </w:rPr>
        <w:t xml:space="preserve"> </w:t>
      </w:r>
      <w:r w:rsidR="00F57F14">
        <w:rPr>
          <w:w w:val="105"/>
        </w:rPr>
        <w:t>Lakh</w:t>
      </w:r>
      <w:r w:rsidR="00F57F14">
        <w:rPr>
          <w:spacing w:val="-14"/>
          <w:w w:val="105"/>
        </w:rPr>
        <w:t xml:space="preserve"> </w:t>
      </w:r>
      <w:r w:rsidR="00F57F14">
        <w:rPr>
          <w:spacing w:val="-2"/>
          <w:w w:val="105"/>
        </w:rPr>
        <w:t>only).</w:t>
      </w:r>
    </w:p>
    <w:p w14:paraId="69D5492C" w14:textId="77777777" w:rsidR="004E4C46" w:rsidRDefault="00F57F14" w:rsidP="00B36A16">
      <w:pPr>
        <w:pStyle w:val="ListParagraph"/>
        <w:numPr>
          <w:ilvl w:val="0"/>
          <w:numId w:val="1"/>
        </w:numPr>
        <w:tabs>
          <w:tab w:val="left" w:pos="360"/>
        </w:tabs>
        <w:spacing w:before="11" w:line="252" w:lineRule="auto"/>
        <w:ind w:left="720" w:right="316" w:hanging="450"/>
        <w:jc w:val="both"/>
        <w:rPr>
          <w:sz w:val="20"/>
        </w:rPr>
      </w:pPr>
      <w:r>
        <w:rPr>
          <w:w w:val="105"/>
          <w:sz w:val="20"/>
        </w:rPr>
        <w:t>EMD</w:t>
      </w:r>
      <w:r>
        <w:rPr>
          <w:spacing w:val="-8"/>
          <w:w w:val="105"/>
          <w:sz w:val="20"/>
        </w:rPr>
        <w:t xml:space="preserve"> </w:t>
      </w:r>
      <w:r>
        <w:rPr>
          <w:w w:val="105"/>
          <w:sz w:val="20"/>
        </w:rPr>
        <w:t>shall</w:t>
      </w:r>
      <w:r>
        <w:rPr>
          <w:spacing w:val="-11"/>
          <w:w w:val="105"/>
          <w:sz w:val="20"/>
        </w:rPr>
        <w:t xml:space="preserve"> </w:t>
      </w:r>
      <w:r>
        <w:rPr>
          <w:w w:val="105"/>
          <w:sz w:val="20"/>
        </w:rPr>
        <w:t>be</w:t>
      </w:r>
      <w:r>
        <w:rPr>
          <w:spacing w:val="-11"/>
          <w:w w:val="105"/>
          <w:sz w:val="20"/>
        </w:rPr>
        <w:t xml:space="preserve"> </w:t>
      </w:r>
      <w:r>
        <w:rPr>
          <w:w w:val="105"/>
          <w:sz w:val="20"/>
        </w:rPr>
        <w:t>deposited</w:t>
      </w:r>
      <w:r>
        <w:rPr>
          <w:spacing w:val="-10"/>
          <w:w w:val="105"/>
          <w:sz w:val="20"/>
        </w:rPr>
        <w:t xml:space="preserve"> </w:t>
      </w:r>
      <w:r>
        <w:rPr>
          <w:w w:val="105"/>
          <w:sz w:val="20"/>
        </w:rPr>
        <w:t>to</w:t>
      </w:r>
      <w:r>
        <w:rPr>
          <w:spacing w:val="-11"/>
          <w:w w:val="105"/>
          <w:sz w:val="20"/>
        </w:rPr>
        <w:t xml:space="preserve"> </w:t>
      </w:r>
      <w:r>
        <w:rPr>
          <w:w w:val="105"/>
          <w:sz w:val="20"/>
        </w:rPr>
        <w:t>Account</w:t>
      </w:r>
      <w:r>
        <w:rPr>
          <w:spacing w:val="-11"/>
          <w:w w:val="105"/>
          <w:sz w:val="20"/>
        </w:rPr>
        <w:t xml:space="preserve"> </w:t>
      </w:r>
      <w:r>
        <w:rPr>
          <w:w w:val="105"/>
          <w:sz w:val="20"/>
        </w:rPr>
        <w:t>No.</w:t>
      </w:r>
      <w:r>
        <w:rPr>
          <w:spacing w:val="-10"/>
          <w:w w:val="105"/>
          <w:sz w:val="20"/>
        </w:rPr>
        <w:t xml:space="preserve"> </w:t>
      </w:r>
      <w:r>
        <w:rPr>
          <w:w w:val="105"/>
          <w:sz w:val="20"/>
        </w:rPr>
        <w:t>32164052874,</w:t>
      </w:r>
      <w:r>
        <w:rPr>
          <w:spacing w:val="-11"/>
          <w:w w:val="105"/>
          <w:sz w:val="20"/>
        </w:rPr>
        <w:t xml:space="preserve"> </w:t>
      </w:r>
      <w:r>
        <w:rPr>
          <w:w w:val="105"/>
          <w:sz w:val="20"/>
        </w:rPr>
        <w:t>IFSC</w:t>
      </w:r>
      <w:r>
        <w:rPr>
          <w:spacing w:val="-9"/>
          <w:w w:val="105"/>
          <w:sz w:val="20"/>
        </w:rPr>
        <w:t xml:space="preserve"> </w:t>
      </w:r>
      <w:r>
        <w:rPr>
          <w:w w:val="105"/>
          <w:sz w:val="20"/>
        </w:rPr>
        <w:t>SBIN0004298,</w:t>
      </w:r>
      <w:r>
        <w:rPr>
          <w:spacing w:val="-7"/>
          <w:w w:val="105"/>
          <w:sz w:val="20"/>
        </w:rPr>
        <w:t xml:space="preserve"> </w:t>
      </w:r>
      <w:r>
        <w:rPr>
          <w:w w:val="105"/>
          <w:sz w:val="20"/>
        </w:rPr>
        <w:t>State</w:t>
      </w:r>
      <w:r>
        <w:rPr>
          <w:spacing w:val="-11"/>
          <w:w w:val="105"/>
          <w:sz w:val="20"/>
        </w:rPr>
        <w:t xml:space="preserve"> </w:t>
      </w:r>
      <w:r>
        <w:rPr>
          <w:w w:val="105"/>
          <w:sz w:val="20"/>
        </w:rPr>
        <w:t>Bank</w:t>
      </w:r>
      <w:r>
        <w:rPr>
          <w:spacing w:val="-7"/>
          <w:w w:val="105"/>
          <w:sz w:val="20"/>
        </w:rPr>
        <w:t xml:space="preserve"> </w:t>
      </w:r>
      <w:r>
        <w:rPr>
          <w:w w:val="105"/>
          <w:sz w:val="20"/>
        </w:rPr>
        <w:t>of</w:t>
      </w:r>
      <w:r>
        <w:rPr>
          <w:spacing w:val="-11"/>
          <w:w w:val="105"/>
          <w:sz w:val="20"/>
        </w:rPr>
        <w:t xml:space="preserve"> </w:t>
      </w:r>
      <w:r>
        <w:rPr>
          <w:w w:val="105"/>
          <w:sz w:val="20"/>
        </w:rPr>
        <w:t>India, Commercial Branch, Nehru Place, New Delhi.</w:t>
      </w:r>
    </w:p>
    <w:p w14:paraId="3665000A" w14:textId="25B2A7D8" w:rsidR="004E4C46" w:rsidRDefault="00F57F14" w:rsidP="00B36A16">
      <w:pPr>
        <w:pStyle w:val="ListParagraph"/>
        <w:numPr>
          <w:ilvl w:val="0"/>
          <w:numId w:val="1"/>
        </w:numPr>
        <w:tabs>
          <w:tab w:val="left" w:pos="360"/>
        </w:tabs>
        <w:spacing w:line="252" w:lineRule="auto"/>
        <w:ind w:left="720" w:right="316" w:hanging="450"/>
        <w:jc w:val="both"/>
        <w:rPr>
          <w:sz w:val="20"/>
        </w:rPr>
      </w:pPr>
      <w:r>
        <w:rPr>
          <w:w w:val="105"/>
          <w:sz w:val="20"/>
        </w:rPr>
        <w:t>The successful bidder shall submit the final bid price, as quoted in the e-Auction, without introducing any new conditions. 25% of the bid amount (including EMD) shall be deposited on the</w:t>
      </w:r>
      <w:r>
        <w:rPr>
          <w:spacing w:val="-7"/>
          <w:w w:val="105"/>
          <w:sz w:val="20"/>
        </w:rPr>
        <w:t xml:space="preserve"> </w:t>
      </w:r>
      <w:r>
        <w:rPr>
          <w:w w:val="105"/>
          <w:sz w:val="20"/>
        </w:rPr>
        <w:t>same</w:t>
      </w:r>
      <w:r>
        <w:rPr>
          <w:spacing w:val="-6"/>
          <w:w w:val="105"/>
          <w:sz w:val="20"/>
        </w:rPr>
        <w:t xml:space="preserve"> </w:t>
      </w:r>
      <w:r>
        <w:rPr>
          <w:w w:val="105"/>
          <w:sz w:val="20"/>
        </w:rPr>
        <w:t>day</w:t>
      </w:r>
      <w:r>
        <w:rPr>
          <w:spacing w:val="-9"/>
          <w:w w:val="105"/>
          <w:sz w:val="20"/>
        </w:rPr>
        <w:t xml:space="preserve"> </w:t>
      </w:r>
      <w:r>
        <w:rPr>
          <w:w w:val="105"/>
          <w:sz w:val="20"/>
        </w:rPr>
        <w:t>or</w:t>
      </w:r>
      <w:r>
        <w:rPr>
          <w:spacing w:val="-4"/>
          <w:w w:val="105"/>
          <w:sz w:val="20"/>
        </w:rPr>
        <w:t xml:space="preserve"> </w:t>
      </w:r>
      <w:r>
        <w:rPr>
          <w:w w:val="105"/>
          <w:sz w:val="20"/>
        </w:rPr>
        <w:t>not</w:t>
      </w:r>
      <w:r>
        <w:rPr>
          <w:spacing w:val="-3"/>
          <w:w w:val="105"/>
          <w:sz w:val="20"/>
        </w:rPr>
        <w:t xml:space="preserve"> </w:t>
      </w:r>
      <w:r>
        <w:rPr>
          <w:w w:val="105"/>
          <w:sz w:val="20"/>
        </w:rPr>
        <w:t>later</w:t>
      </w:r>
      <w:r>
        <w:rPr>
          <w:spacing w:val="-6"/>
          <w:w w:val="105"/>
          <w:sz w:val="20"/>
        </w:rPr>
        <w:t xml:space="preserve"> </w:t>
      </w:r>
      <w:r>
        <w:rPr>
          <w:w w:val="105"/>
          <w:sz w:val="20"/>
        </w:rPr>
        <w:t>than</w:t>
      </w:r>
      <w:r>
        <w:rPr>
          <w:spacing w:val="-8"/>
          <w:w w:val="105"/>
          <w:sz w:val="20"/>
        </w:rPr>
        <w:t xml:space="preserve"> </w:t>
      </w:r>
      <w:r>
        <w:rPr>
          <w:w w:val="105"/>
          <w:sz w:val="20"/>
        </w:rPr>
        <w:t>the</w:t>
      </w:r>
      <w:r>
        <w:rPr>
          <w:spacing w:val="-7"/>
          <w:w w:val="105"/>
          <w:sz w:val="20"/>
        </w:rPr>
        <w:t xml:space="preserve"> </w:t>
      </w:r>
      <w:r>
        <w:rPr>
          <w:w w:val="105"/>
          <w:sz w:val="20"/>
        </w:rPr>
        <w:t>next</w:t>
      </w:r>
      <w:r>
        <w:rPr>
          <w:spacing w:val="-6"/>
          <w:w w:val="105"/>
          <w:sz w:val="20"/>
        </w:rPr>
        <w:t xml:space="preserve"> </w:t>
      </w:r>
      <w:r>
        <w:rPr>
          <w:w w:val="105"/>
          <w:sz w:val="20"/>
        </w:rPr>
        <w:t>working</w:t>
      </w:r>
      <w:r>
        <w:rPr>
          <w:spacing w:val="-7"/>
          <w:w w:val="105"/>
          <w:sz w:val="20"/>
        </w:rPr>
        <w:t xml:space="preserve"> </w:t>
      </w:r>
      <w:r>
        <w:rPr>
          <w:w w:val="105"/>
          <w:sz w:val="20"/>
        </w:rPr>
        <w:t>day</w:t>
      </w:r>
      <w:r>
        <w:rPr>
          <w:spacing w:val="-11"/>
          <w:w w:val="105"/>
          <w:sz w:val="20"/>
        </w:rPr>
        <w:t xml:space="preserve"> </w:t>
      </w:r>
      <w:r>
        <w:rPr>
          <w:w w:val="105"/>
          <w:sz w:val="20"/>
        </w:rPr>
        <w:t>to</w:t>
      </w:r>
      <w:r>
        <w:rPr>
          <w:spacing w:val="-6"/>
          <w:w w:val="105"/>
          <w:sz w:val="20"/>
        </w:rPr>
        <w:t xml:space="preserve"> </w:t>
      </w:r>
      <w:r>
        <w:rPr>
          <w:w w:val="105"/>
          <w:sz w:val="20"/>
        </w:rPr>
        <w:t>the</w:t>
      </w:r>
      <w:r>
        <w:rPr>
          <w:spacing w:val="-5"/>
          <w:w w:val="105"/>
          <w:sz w:val="20"/>
        </w:rPr>
        <w:t xml:space="preserve"> </w:t>
      </w:r>
      <w:r>
        <w:rPr>
          <w:w w:val="105"/>
          <w:sz w:val="20"/>
        </w:rPr>
        <w:t>designated</w:t>
      </w:r>
      <w:r>
        <w:rPr>
          <w:spacing w:val="-7"/>
          <w:w w:val="105"/>
          <w:sz w:val="20"/>
        </w:rPr>
        <w:t xml:space="preserve"> </w:t>
      </w:r>
      <w:r>
        <w:rPr>
          <w:w w:val="105"/>
          <w:sz w:val="20"/>
        </w:rPr>
        <w:t>Bank</w:t>
      </w:r>
      <w:r>
        <w:rPr>
          <w:spacing w:val="-6"/>
          <w:w w:val="105"/>
          <w:sz w:val="20"/>
        </w:rPr>
        <w:t xml:space="preserve"> </w:t>
      </w:r>
      <w:r>
        <w:rPr>
          <w:w w:val="105"/>
          <w:sz w:val="20"/>
        </w:rPr>
        <w:t>Collection</w:t>
      </w:r>
      <w:r>
        <w:rPr>
          <w:spacing w:val="-6"/>
          <w:w w:val="105"/>
          <w:sz w:val="20"/>
        </w:rPr>
        <w:t xml:space="preserve"> </w:t>
      </w:r>
      <w:r>
        <w:rPr>
          <w:w w:val="105"/>
          <w:sz w:val="20"/>
        </w:rPr>
        <w:t>Account: 32164052874,</w:t>
      </w:r>
      <w:r>
        <w:rPr>
          <w:spacing w:val="-13"/>
          <w:w w:val="105"/>
          <w:sz w:val="20"/>
        </w:rPr>
        <w:t xml:space="preserve"> </w:t>
      </w:r>
      <w:r>
        <w:rPr>
          <w:w w:val="105"/>
          <w:sz w:val="20"/>
        </w:rPr>
        <w:t>IFSC</w:t>
      </w:r>
      <w:r>
        <w:rPr>
          <w:spacing w:val="-11"/>
          <w:w w:val="105"/>
          <w:sz w:val="20"/>
        </w:rPr>
        <w:t xml:space="preserve"> </w:t>
      </w:r>
      <w:r>
        <w:rPr>
          <w:w w:val="105"/>
          <w:sz w:val="20"/>
        </w:rPr>
        <w:t>SBIN0004298,</w:t>
      </w:r>
      <w:r>
        <w:rPr>
          <w:spacing w:val="-10"/>
          <w:w w:val="105"/>
          <w:sz w:val="20"/>
        </w:rPr>
        <w:t xml:space="preserve"> </w:t>
      </w:r>
      <w:r>
        <w:rPr>
          <w:w w:val="105"/>
          <w:sz w:val="20"/>
        </w:rPr>
        <w:t>State</w:t>
      </w:r>
      <w:r>
        <w:rPr>
          <w:spacing w:val="-10"/>
          <w:w w:val="105"/>
          <w:sz w:val="20"/>
        </w:rPr>
        <w:t xml:space="preserve"> </w:t>
      </w:r>
      <w:r>
        <w:rPr>
          <w:w w:val="105"/>
          <w:sz w:val="20"/>
        </w:rPr>
        <w:t>Bank</w:t>
      </w:r>
      <w:r>
        <w:rPr>
          <w:spacing w:val="-10"/>
          <w:w w:val="105"/>
          <w:sz w:val="20"/>
        </w:rPr>
        <w:t xml:space="preserve"> </w:t>
      </w:r>
      <w:r>
        <w:rPr>
          <w:w w:val="105"/>
          <w:sz w:val="20"/>
        </w:rPr>
        <w:t>of</w:t>
      </w:r>
      <w:r>
        <w:rPr>
          <w:spacing w:val="-13"/>
          <w:w w:val="105"/>
          <w:sz w:val="20"/>
        </w:rPr>
        <w:t xml:space="preserve"> </w:t>
      </w:r>
      <w:r>
        <w:rPr>
          <w:w w:val="105"/>
          <w:sz w:val="20"/>
        </w:rPr>
        <w:t>India,</w:t>
      </w:r>
      <w:r>
        <w:rPr>
          <w:spacing w:val="-13"/>
          <w:w w:val="105"/>
          <w:sz w:val="20"/>
        </w:rPr>
        <w:t xml:space="preserve"> </w:t>
      </w:r>
      <w:r>
        <w:rPr>
          <w:w w:val="105"/>
          <w:sz w:val="20"/>
        </w:rPr>
        <w:t>Commercial</w:t>
      </w:r>
      <w:r>
        <w:rPr>
          <w:spacing w:val="-13"/>
          <w:w w:val="105"/>
          <w:sz w:val="20"/>
        </w:rPr>
        <w:t xml:space="preserve"> </w:t>
      </w:r>
      <w:r>
        <w:rPr>
          <w:w w:val="105"/>
          <w:sz w:val="20"/>
        </w:rPr>
        <w:t>Branch,</w:t>
      </w:r>
      <w:r>
        <w:rPr>
          <w:spacing w:val="-10"/>
          <w:w w:val="105"/>
          <w:sz w:val="20"/>
        </w:rPr>
        <w:t xml:space="preserve"> </w:t>
      </w:r>
      <w:r>
        <w:rPr>
          <w:w w:val="105"/>
          <w:sz w:val="20"/>
        </w:rPr>
        <w:t>Nehru</w:t>
      </w:r>
      <w:r>
        <w:rPr>
          <w:spacing w:val="-14"/>
          <w:w w:val="105"/>
          <w:sz w:val="20"/>
        </w:rPr>
        <w:t xml:space="preserve"> </w:t>
      </w:r>
      <w:r>
        <w:rPr>
          <w:w w:val="105"/>
          <w:sz w:val="20"/>
        </w:rPr>
        <w:t>Place,</w:t>
      </w:r>
      <w:r>
        <w:rPr>
          <w:spacing w:val="-13"/>
          <w:w w:val="105"/>
          <w:sz w:val="20"/>
        </w:rPr>
        <w:t xml:space="preserve"> </w:t>
      </w:r>
      <w:r>
        <w:rPr>
          <w:w w:val="105"/>
          <w:sz w:val="20"/>
        </w:rPr>
        <w:t>New Delhi. Failure to pay 25% amount within the time prescribed shall result in forfeiture of EMD without any notice.</w:t>
      </w:r>
    </w:p>
    <w:p w14:paraId="5BBF5E6A" w14:textId="25DC5B5F" w:rsidR="004E4C46" w:rsidRDefault="00F57F14" w:rsidP="00B36A16">
      <w:pPr>
        <w:pStyle w:val="ListParagraph"/>
        <w:numPr>
          <w:ilvl w:val="0"/>
          <w:numId w:val="1"/>
        </w:numPr>
        <w:tabs>
          <w:tab w:val="left" w:pos="360"/>
        </w:tabs>
        <w:spacing w:before="2" w:line="252" w:lineRule="auto"/>
        <w:ind w:left="720" w:right="316" w:hanging="450"/>
        <w:jc w:val="both"/>
        <w:rPr>
          <w:sz w:val="20"/>
        </w:rPr>
      </w:pPr>
      <w:r>
        <w:rPr>
          <w:w w:val="105"/>
          <w:sz w:val="20"/>
        </w:rPr>
        <w:t xml:space="preserve">The balance 75% shall be paid within 15 days of confirmation of the sale by the </w:t>
      </w:r>
      <w:proofErr w:type="spellStart"/>
      <w:r>
        <w:rPr>
          <w:w w:val="105"/>
          <w:sz w:val="20"/>
        </w:rPr>
        <w:t>Authoried</w:t>
      </w:r>
      <w:proofErr w:type="spellEnd"/>
      <w:r>
        <w:rPr>
          <w:w w:val="105"/>
          <w:sz w:val="20"/>
        </w:rPr>
        <w:t xml:space="preserve"> Officer or within the extended time (if any) allowed in writing by the Authori</w:t>
      </w:r>
      <w:r w:rsidR="00C23FC2">
        <w:rPr>
          <w:w w:val="105"/>
          <w:sz w:val="20"/>
        </w:rPr>
        <w:t>z</w:t>
      </w:r>
      <w:r>
        <w:rPr>
          <w:w w:val="105"/>
          <w:sz w:val="20"/>
        </w:rPr>
        <w:t xml:space="preserve">ed Officer. Failure shall result in forfeiture of entire amount deposited, without any notice and resale of Secured </w:t>
      </w:r>
      <w:r>
        <w:rPr>
          <w:spacing w:val="-2"/>
          <w:w w:val="105"/>
          <w:sz w:val="20"/>
        </w:rPr>
        <w:t>Asset.</w:t>
      </w:r>
    </w:p>
    <w:p w14:paraId="57960018" w14:textId="77777777" w:rsidR="004E4C46" w:rsidRDefault="00F57F14" w:rsidP="00B36A16">
      <w:pPr>
        <w:pStyle w:val="ListParagraph"/>
        <w:numPr>
          <w:ilvl w:val="0"/>
          <w:numId w:val="1"/>
        </w:numPr>
        <w:tabs>
          <w:tab w:val="left" w:pos="360"/>
        </w:tabs>
        <w:spacing w:line="252" w:lineRule="auto"/>
        <w:ind w:left="720" w:right="316" w:hanging="450"/>
        <w:jc w:val="both"/>
        <w:rPr>
          <w:sz w:val="20"/>
        </w:rPr>
      </w:pPr>
      <w:r>
        <w:rPr>
          <w:w w:val="105"/>
          <w:sz w:val="20"/>
        </w:rPr>
        <w:t>Bid confirmation advice shall be issued subject to satisfactory KYC verification and completion of</w:t>
      </w:r>
      <w:r>
        <w:rPr>
          <w:spacing w:val="-2"/>
          <w:w w:val="105"/>
          <w:sz w:val="20"/>
        </w:rPr>
        <w:t xml:space="preserve"> </w:t>
      </w:r>
      <w:r>
        <w:rPr>
          <w:w w:val="105"/>
          <w:sz w:val="20"/>
        </w:rPr>
        <w:t>formalities.</w:t>
      </w:r>
      <w:r>
        <w:rPr>
          <w:spacing w:val="-5"/>
          <w:w w:val="105"/>
          <w:sz w:val="20"/>
        </w:rPr>
        <w:t xml:space="preserve"> </w:t>
      </w:r>
      <w:r>
        <w:rPr>
          <w:w w:val="105"/>
          <w:sz w:val="20"/>
        </w:rPr>
        <w:t>In</w:t>
      </w:r>
      <w:r>
        <w:rPr>
          <w:spacing w:val="-7"/>
          <w:w w:val="105"/>
          <w:sz w:val="20"/>
        </w:rPr>
        <w:t xml:space="preserve"> </w:t>
      </w:r>
      <w:r>
        <w:rPr>
          <w:w w:val="105"/>
          <w:sz w:val="20"/>
        </w:rPr>
        <w:t>case</w:t>
      </w:r>
      <w:r>
        <w:rPr>
          <w:spacing w:val="-5"/>
          <w:w w:val="105"/>
          <w:sz w:val="20"/>
        </w:rPr>
        <w:t xml:space="preserve"> </w:t>
      </w:r>
      <w:r>
        <w:rPr>
          <w:w w:val="105"/>
          <w:sz w:val="20"/>
        </w:rPr>
        <w:t>of</w:t>
      </w:r>
      <w:r>
        <w:rPr>
          <w:spacing w:val="-5"/>
          <w:w w:val="105"/>
          <w:sz w:val="20"/>
        </w:rPr>
        <w:t xml:space="preserve"> </w:t>
      </w:r>
      <w:r>
        <w:rPr>
          <w:w w:val="105"/>
          <w:sz w:val="20"/>
        </w:rPr>
        <w:t>forfeiture,</w:t>
      </w:r>
      <w:r>
        <w:rPr>
          <w:spacing w:val="-8"/>
          <w:w w:val="105"/>
          <w:sz w:val="20"/>
        </w:rPr>
        <w:t xml:space="preserve"> </w:t>
      </w:r>
      <w:r>
        <w:rPr>
          <w:w w:val="105"/>
          <w:sz w:val="20"/>
        </w:rPr>
        <w:t>the</w:t>
      </w:r>
      <w:r>
        <w:rPr>
          <w:spacing w:val="-5"/>
          <w:w w:val="105"/>
          <w:sz w:val="20"/>
        </w:rPr>
        <w:t xml:space="preserve"> </w:t>
      </w:r>
      <w:r>
        <w:rPr>
          <w:w w:val="105"/>
          <w:sz w:val="20"/>
        </w:rPr>
        <w:t>defaulting</w:t>
      </w:r>
      <w:r>
        <w:rPr>
          <w:spacing w:val="-5"/>
          <w:w w:val="105"/>
          <w:sz w:val="20"/>
        </w:rPr>
        <w:t xml:space="preserve"> </w:t>
      </w:r>
      <w:r>
        <w:rPr>
          <w:w w:val="105"/>
          <w:sz w:val="20"/>
        </w:rPr>
        <w:t>bidder</w:t>
      </w:r>
      <w:r>
        <w:rPr>
          <w:spacing w:val="-3"/>
          <w:w w:val="105"/>
          <w:sz w:val="20"/>
        </w:rPr>
        <w:t xml:space="preserve"> </w:t>
      </w:r>
      <w:r>
        <w:rPr>
          <w:w w:val="105"/>
          <w:sz w:val="20"/>
        </w:rPr>
        <w:t>shall</w:t>
      </w:r>
      <w:r>
        <w:rPr>
          <w:spacing w:val="-3"/>
          <w:w w:val="105"/>
          <w:sz w:val="20"/>
        </w:rPr>
        <w:t xml:space="preserve"> </w:t>
      </w:r>
      <w:r>
        <w:rPr>
          <w:w w:val="105"/>
          <w:sz w:val="20"/>
        </w:rPr>
        <w:t>have</w:t>
      </w:r>
      <w:r>
        <w:rPr>
          <w:spacing w:val="-5"/>
          <w:w w:val="105"/>
          <w:sz w:val="20"/>
        </w:rPr>
        <w:t xml:space="preserve"> </w:t>
      </w:r>
      <w:r>
        <w:rPr>
          <w:w w:val="105"/>
          <w:sz w:val="20"/>
        </w:rPr>
        <w:t>no</w:t>
      </w:r>
      <w:r>
        <w:rPr>
          <w:spacing w:val="-7"/>
          <w:w w:val="105"/>
          <w:sz w:val="20"/>
        </w:rPr>
        <w:t xml:space="preserve"> </w:t>
      </w:r>
      <w:r>
        <w:rPr>
          <w:w w:val="105"/>
          <w:sz w:val="20"/>
        </w:rPr>
        <w:t>claim</w:t>
      </w:r>
      <w:r>
        <w:rPr>
          <w:spacing w:val="-3"/>
          <w:w w:val="105"/>
          <w:sz w:val="20"/>
        </w:rPr>
        <w:t xml:space="preserve"> </w:t>
      </w:r>
      <w:r>
        <w:rPr>
          <w:w w:val="105"/>
          <w:sz w:val="20"/>
        </w:rPr>
        <w:t>over</w:t>
      </w:r>
      <w:r>
        <w:rPr>
          <w:spacing w:val="-8"/>
          <w:w w:val="105"/>
          <w:sz w:val="20"/>
        </w:rPr>
        <w:t xml:space="preserve"> </w:t>
      </w:r>
      <w:r>
        <w:rPr>
          <w:w w:val="105"/>
          <w:sz w:val="20"/>
        </w:rPr>
        <w:t>the</w:t>
      </w:r>
      <w:r>
        <w:rPr>
          <w:spacing w:val="-5"/>
          <w:w w:val="105"/>
          <w:sz w:val="20"/>
        </w:rPr>
        <w:t xml:space="preserve"> </w:t>
      </w:r>
      <w:r>
        <w:rPr>
          <w:w w:val="105"/>
          <w:sz w:val="20"/>
        </w:rPr>
        <w:t>property</w:t>
      </w:r>
      <w:r>
        <w:rPr>
          <w:spacing w:val="-9"/>
          <w:w w:val="105"/>
          <w:sz w:val="20"/>
        </w:rPr>
        <w:t xml:space="preserve"> </w:t>
      </w:r>
      <w:r>
        <w:rPr>
          <w:w w:val="105"/>
          <w:sz w:val="20"/>
        </w:rPr>
        <w:t>or the forfeited amount.</w:t>
      </w:r>
    </w:p>
    <w:p w14:paraId="308E6EAA" w14:textId="77777777" w:rsidR="004E4C46" w:rsidRDefault="00F57F14" w:rsidP="00B36A16">
      <w:pPr>
        <w:pStyle w:val="ListParagraph"/>
        <w:numPr>
          <w:ilvl w:val="0"/>
          <w:numId w:val="1"/>
        </w:numPr>
        <w:tabs>
          <w:tab w:val="left" w:pos="360"/>
        </w:tabs>
        <w:spacing w:line="254" w:lineRule="auto"/>
        <w:ind w:left="720" w:right="316" w:hanging="450"/>
        <w:jc w:val="both"/>
        <w:rPr>
          <w:sz w:val="20"/>
        </w:rPr>
      </w:pPr>
      <w:r>
        <w:rPr>
          <w:w w:val="105"/>
          <w:sz w:val="20"/>
        </w:rPr>
        <w:t>EMD of unsuccessful bidders shall be refunded without interest, costs, expenses, or other charges, after closure of the sale process.</w:t>
      </w:r>
    </w:p>
    <w:p w14:paraId="63383058" w14:textId="77777777" w:rsidR="004E4C46" w:rsidRDefault="004E4C46" w:rsidP="00B36A16">
      <w:pPr>
        <w:pStyle w:val="ListParagraph"/>
        <w:tabs>
          <w:tab w:val="left" w:pos="360"/>
        </w:tabs>
        <w:spacing w:line="254" w:lineRule="auto"/>
        <w:ind w:left="720" w:right="316" w:hanging="450"/>
        <w:rPr>
          <w:sz w:val="20"/>
        </w:rPr>
        <w:sectPr w:rsidR="004E4C46">
          <w:pgSz w:w="12240" w:h="15840"/>
          <w:pgMar w:top="460" w:right="1080" w:bottom="280" w:left="1080" w:header="720" w:footer="720" w:gutter="0"/>
          <w:cols w:space="720"/>
        </w:sectPr>
      </w:pPr>
    </w:p>
    <w:p w14:paraId="7DA38FD5" w14:textId="77777777" w:rsidR="004E4C46" w:rsidRDefault="00F57F14" w:rsidP="00B36A16">
      <w:pPr>
        <w:pStyle w:val="BodyText"/>
        <w:tabs>
          <w:tab w:val="left" w:pos="360"/>
        </w:tabs>
        <w:spacing w:before="14"/>
        <w:ind w:left="720" w:right="316" w:hanging="450"/>
        <w:jc w:val="left"/>
      </w:pPr>
      <w:r>
        <w:rPr>
          <w:noProof/>
        </w:rPr>
        <w:lastRenderedPageBreak/>
        <mc:AlternateContent>
          <mc:Choice Requires="wps">
            <w:drawing>
              <wp:anchor distT="0" distB="0" distL="0" distR="0" simplePos="0" relativeHeight="487473152" behindDoc="1" locked="0" layoutInCell="1" allowOverlap="1" wp14:anchorId="53DAD6DF" wp14:editId="0D720E2B">
                <wp:simplePos x="0" y="0"/>
                <wp:positionH relativeFrom="page">
                  <wp:posOffset>615683</wp:posOffset>
                </wp:positionH>
                <wp:positionV relativeFrom="page">
                  <wp:posOffset>286511</wp:posOffset>
                </wp:positionV>
                <wp:extent cx="6533515" cy="947801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3515" cy="9478010"/>
                        </a:xfrm>
                        <a:custGeom>
                          <a:avLst/>
                          <a:gdLst/>
                          <a:ahLst/>
                          <a:cxnLst/>
                          <a:rect l="l" t="t" r="r" b="b"/>
                          <a:pathLst>
                            <a:path w="6533515" h="9478010">
                              <a:moveTo>
                                <a:pt x="6533401" y="12"/>
                              </a:moveTo>
                              <a:lnTo>
                                <a:pt x="6507493" y="12"/>
                              </a:lnTo>
                              <a:lnTo>
                                <a:pt x="6507493" y="25908"/>
                              </a:lnTo>
                              <a:lnTo>
                                <a:pt x="6507493" y="9451861"/>
                              </a:lnTo>
                              <a:lnTo>
                                <a:pt x="25920" y="9451861"/>
                              </a:lnTo>
                              <a:lnTo>
                                <a:pt x="25920" y="25908"/>
                              </a:lnTo>
                              <a:lnTo>
                                <a:pt x="6507493" y="25908"/>
                              </a:lnTo>
                              <a:lnTo>
                                <a:pt x="6507493" y="12"/>
                              </a:lnTo>
                              <a:lnTo>
                                <a:pt x="0" y="0"/>
                              </a:lnTo>
                              <a:lnTo>
                                <a:pt x="0" y="25908"/>
                              </a:lnTo>
                              <a:lnTo>
                                <a:pt x="12" y="9451861"/>
                              </a:lnTo>
                              <a:lnTo>
                                <a:pt x="0" y="9477756"/>
                              </a:lnTo>
                              <a:lnTo>
                                <a:pt x="6507493" y="9477756"/>
                              </a:lnTo>
                              <a:lnTo>
                                <a:pt x="6533388" y="9477756"/>
                              </a:lnTo>
                              <a:lnTo>
                                <a:pt x="6533388" y="9451861"/>
                              </a:lnTo>
                              <a:lnTo>
                                <a:pt x="6533388" y="25908"/>
                              </a:lnTo>
                              <a:lnTo>
                                <a:pt x="6533401"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E24DC" id="Graphic 4" o:spid="_x0000_s1026" style="position:absolute;margin-left:48.5pt;margin-top:22.55pt;width:514.45pt;height:746.3pt;z-index:-15843328;visibility:visible;mso-wrap-style:square;mso-wrap-distance-left:0;mso-wrap-distance-top:0;mso-wrap-distance-right:0;mso-wrap-distance-bottom:0;mso-position-horizontal:absolute;mso-position-horizontal-relative:page;mso-position-vertical:absolute;mso-position-vertical-relative:page;v-text-anchor:top" coordsize="6533515,947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" path="m6533401,12r-25908,l6507493,25908r,9425953l25920,9451861r,-9425953l6507493,25908r,-25896l,,,25908,12,9451861,,9477756r6507493,l6533388,9477756r,-25895l6533388,25908r13,-25896xe" fillcolor="black" stroked="f">
                <v:path arrowok="t"/>
                <w10:wrap anchorx="page" anchory="page"/>
              </v:shape>
            </w:pict>
          </mc:Fallback>
        </mc:AlternateContent>
      </w:r>
    </w:p>
    <w:p w14:paraId="06D1E5DA" w14:textId="77777777" w:rsidR="004E4C46" w:rsidRDefault="00F57F14" w:rsidP="00B36A16">
      <w:pPr>
        <w:pStyle w:val="ListParagraph"/>
        <w:numPr>
          <w:ilvl w:val="0"/>
          <w:numId w:val="1"/>
        </w:numPr>
        <w:tabs>
          <w:tab w:val="left" w:pos="360"/>
        </w:tabs>
        <w:spacing w:before="1" w:line="252" w:lineRule="auto"/>
        <w:ind w:left="720" w:right="316" w:hanging="450"/>
        <w:jc w:val="both"/>
        <w:rPr>
          <w:sz w:val="20"/>
        </w:rPr>
      </w:pPr>
      <w:r>
        <w:rPr>
          <w:w w:val="105"/>
          <w:sz w:val="20"/>
        </w:rPr>
        <w:t>The</w:t>
      </w:r>
      <w:r>
        <w:rPr>
          <w:spacing w:val="-8"/>
          <w:w w:val="105"/>
          <w:sz w:val="20"/>
        </w:rPr>
        <w:t xml:space="preserve"> </w:t>
      </w:r>
      <w:r>
        <w:rPr>
          <w:w w:val="105"/>
          <w:sz w:val="20"/>
        </w:rPr>
        <w:t>Sale</w:t>
      </w:r>
      <w:r>
        <w:rPr>
          <w:spacing w:val="-9"/>
          <w:w w:val="105"/>
          <w:sz w:val="20"/>
        </w:rPr>
        <w:t xml:space="preserve"> </w:t>
      </w:r>
      <w:r>
        <w:rPr>
          <w:w w:val="105"/>
          <w:sz w:val="20"/>
        </w:rPr>
        <w:t>Certificate</w:t>
      </w:r>
      <w:r>
        <w:rPr>
          <w:spacing w:val="-10"/>
          <w:w w:val="105"/>
          <w:sz w:val="20"/>
        </w:rPr>
        <w:t xml:space="preserve"> </w:t>
      </w:r>
      <w:r>
        <w:rPr>
          <w:w w:val="105"/>
          <w:sz w:val="20"/>
        </w:rPr>
        <w:t>for</w:t>
      </w:r>
      <w:r>
        <w:rPr>
          <w:spacing w:val="-12"/>
          <w:w w:val="105"/>
          <w:sz w:val="20"/>
        </w:rPr>
        <w:t xml:space="preserve"> </w:t>
      </w:r>
      <w:r>
        <w:rPr>
          <w:w w:val="105"/>
          <w:sz w:val="20"/>
        </w:rPr>
        <w:t>granting</w:t>
      </w:r>
      <w:r>
        <w:rPr>
          <w:spacing w:val="-9"/>
          <w:w w:val="105"/>
          <w:sz w:val="20"/>
        </w:rPr>
        <w:t xml:space="preserve"> </w:t>
      </w:r>
      <w:r>
        <w:rPr>
          <w:w w:val="105"/>
          <w:sz w:val="20"/>
        </w:rPr>
        <w:t>leasehold</w:t>
      </w:r>
      <w:r>
        <w:rPr>
          <w:spacing w:val="-9"/>
          <w:w w:val="105"/>
          <w:sz w:val="20"/>
        </w:rPr>
        <w:t xml:space="preserve"> </w:t>
      </w:r>
      <w:r>
        <w:rPr>
          <w:w w:val="105"/>
          <w:sz w:val="20"/>
        </w:rPr>
        <w:t>rights</w:t>
      </w:r>
      <w:r>
        <w:rPr>
          <w:spacing w:val="-6"/>
          <w:w w:val="105"/>
          <w:sz w:val="20"/>
        </w:rPr>
        <w:t xml:space="preserve"> </w:t>
      </w:r>
      <w:r>
        <w:rPr>
          <w:w w:val="105"/>
          <w:sz w:val="20"/>
        </w:rPr>
        <w:t>shall</w:t>
      </w:r>
      <w:r>
        <w:rPr>
          <w:spacing w:val="-8"/>
          <w:w w:val="105"/>
          <w:sz w:val="20"/>
        </w:rPr>
        <w:t xml:space="preserve"> </w:t>
      </w:r>
      <w:r>
        <w:rPr>
          <w:w w:val="105"/>
          <w:sz w:val="20"/>
        </w:rPr>
        <w:t>be</w:t>
      </w:r>
      <w:r>
        <w:rPr>
          <w:spacing w:val="-6"/>
          <w:w w:val="105"/>
          <w:sz w:val="20"/>
        </w:rPr>
        <w:t xml:space="preserve"> </w:t>
      </w:r>
      <w:r>
        <w:rPr>
          <w:w w:val="105"/>
          <w:sz w:val="20"/>
        </w:rPr>
        <w:t>issued</w:t>
      </w:r>
      <w:r>
        <w:rPr>
          <w:spacing w:val="-8"/>
          <w:w w:val="105"/>
          <w:sz w:val="20"/>
        </w:rPr>
        <w:t xml:space="preserve"> </w:t>
      </w:r>
      <w:r>
        <w:rPr>
          <w:w w:val="105"/>
          <w:sz w:val="20"/>
        </w:rPr>
        <w:t>only</w:t>
      </w:r>
      <w:r>
        <w:rPr>
          <w:spacing w:val="-12"/>
          <w:w w:val="105"/>
          <w:sz w:val="20"/>
        </w:rPr>
        <w:t xml:space="preserve"> </w:t>
      </w:r>
      <w:r>
        <w:rPr>
          <w:w w:val="105"/>
          <w:sz w:val="20"/>
        </w:rPr>
        <w:t>after</w:t>
      </w:r>
      <w:r>
        <w:rPr>
          <w:spacing w:val="-7"/>
          <w:w w:val="105"/>
          <w:sz w:val="20"/>
        </w:rPr>
        <w:t xml:space="preserve"> </w:t>
      </w:r>
      <w:r>
        <w:rPr>
          <w:w w:val="105"/>
          <w:sz w:val="20"/>
        </w:rPr>
        <w:t>receipt</w:t>
      </w:r>
      <w:r>
        <w:rPr>
          <w:spacing w:val="-6"/>
          <w:w w:val="105"/>
          <w:sz w:val="20"/>
        </w:rPr>
        <w:t xml:space="preserve"> </w:t>
      </w:r>
      <w:r>
        <w:rPr>
          <w:w w:val="105"/>
          <w:sz w:val="20"/>
        </w:rPr>
        <w:t>of</w:t>
      </w:r>
      <w:r>
        <w:rPr>
          <w:spacing w:val="-6"/>
          <w:w w:val="105"/>
          <w:sz w:val="20"/>
        </w:rPr>
        <w:t xml:space="preserve"> </w:t>
      </w:r>
      <w:r>
        <w:rPr>
          <w:w w:val="105"/>
          <w:sz w:val="20"/>
        </w:rPr>
        <w:t>the</w:t>
      </w:r>
      <w:r>
        <w:rPr>
          <w:spacing w:val="-8"/>
          <w:w w:val="105"/>
          <w:sz w:val="20"/>
        </w:rPr>
        <w:t xml:space="preserve"> </w:t>
      </w:r>
      <w:r>
        <w:rPr>
          <w:w w:val="105"/>
          <w:sz w:val="20"/>
        </w:rPr>
        <w:t>full</w:t>
      </w:r>
      <w:r>
        <w:rPr>
          <w:spacing w:val="-6"/>
          <w:w w:val="105"/>
          <w:sz w:val="20"/>
        </w:rPr>
        <w:t xml:space="preserve"> </w:t>
      </w:r>
      <w:r>
        <w:rPr>
          <w:w w:val="105"/>
          <w:sz w:val="20"/>
        </w:rPr>
        <w:t>sale consideration and</w:t>
      </w:r>
      <w:r>
        <w:rPr>
          <w:spacing w:val="-2"/>
          <w:w w:val="105"/>
          <w:sz w:val="20"/>
        </w:rPr>
        <w:t xml:space="preserve"> </w:t>
      </w:r>
      <w:r>
        <w:rPr>
          <w:w w:val="105"/>
          <w:sz w:val="20"/>
        </w:rPr>
        <w:t>confirmation of sale and</w:t>
      </w:r>
      <w:r>
        <w:rPr>
          <w:spacing w:val="-2"/>
          <w:w w:val="105"/>
          <w:sz w:val="20"/>
        </w:rPr>
        <w:t xml:space="preserve"> </w:t>
      </w:r>
      <w:r>
        <w:rPr>
          <w:w w:val="105"/>
          <w:sz w:val="20"/>
        </w:rPr>
        <w:t>only</w:t>
      </w:r>
      <w:r>
        <w:rPr>
          <w:spacing w:val="-4"/>
          <w:w w:val="105"/>
          <w:sz w:val="20"/>
        </w:rPr>
        <w:t xml:space="preserve"> </w:t>
      </w:r>
      <w:r>
        <w:rPr>
          <w:w w:val="105"/>
          <w:sz w:val="20"/>
        </w:rPr>
        <w:t>in</w:t>
      </w:r>
      <w:r>
        <w:rPr>
          <w:spacing w:val="-2"/>
          <w:w w:val="105"/>
          <w:sz w:val="20"/>
        </w:rPr>
        <w:t xml:space="preserve"> </w:t>
      </w:r>
      <w:r>
        <w:rPr>
          <w:w w:val="105"/>
          <w:sz w:val="20"/>
        </w:rPr>
        <w:t>the</w:t>
      </w:r>
      <w:r>
        <w:rPr>
          <w:spacing w:val="-2"/>
          <w:w w:val="105"/>
          <w:sz w:val="20"/>
        </w:rPr>
        <w:t xml:space="preserve"> </w:t>
      </w:r>
      <w:r>
        <w:rPr>
          <w:w w:val="105"/>
          <w:sz w:val="20"/>
        </w:rPr>
        <w:t>name</w:t>
      </w:r>
      <w:r>
        <w:rPr>
          <w:spacing w:val="-2"/>
          <w:w w:val="105"/>
          <w:sz w:val="20"/>
        </w:rPr>
        <w:t xml:space="preserve"> </w:t>
      </w:r>
      <w:r>
        <w:rPr>
          <w:w w:val="105"/>
          <w:sz w:val="20"/>
        </w:rPr>
        <w:t>of the successful bidder and</w:t>
      </w:r>
      <w:r>
        <w:rPr>
          <w:spacing w:val="-2"/>
          <w:w w:val="105"/>
          <w:sz w:val="20"/>
        </w:rPr>
        <w:t xml:space="preserve"> </w:t>
      </w:r>
      <w:r>
        <w:rPr>
          <w:w w:val="105"/>
          <w:sz w:val="20"/>
        </w:rPr>
        <w:t>not in any other name.</w:t>
      </w:r>
    </w:p>
    <w:p w14:paraId="3D6B9F42" w14:textId="77777777" w:rsidR="004E4C46" w:rsidRDefault="00F57F14" w:rsidP="00B36A16">
      <w:pPr>
        <w:pStyle w:val="ListParagraph"/>
        <w:numPr>
          <w:ilvl w:val="0"/>
          <w:numId w:val="1"/>
        </w:numPr>
        <w:tabs>
          <w:tab w:val="left" w:pos="360"/>
        </w:tabs>
        <w:spacing w:line="252" w:lineRule="auto"/>
        <w:ind w:left="720" w:right="316" w:hanging="450"/>
        <w:jc w:val="both"/>
        <w:rPr>
          <w:sz w:val="20"/>
        </w:rPr>
      </w:pPr>
      <w:r>
        <w:rPr>
          <w:w w:val="105"/>
          <w:sz w:val="20"/>
        </w:rPr>
        <w:t xml:space="preserve">The sale shall be subject to rules/conditions prescribed under the Securitization and Reconstruction of Financial Assets and Enforcement of Security Interest Act, 2002 and rules </w:t>
      </w:r>
      <w:r>
        <w:rPr>
          <w:spacing w:val="-2"/>
          <w:w w:val="105"/>
          <w:sz w:val="20"/>
        </w:rPr>
        <w:t>thereon.</w:t>
      </w:r>
    </w:p>
    <w:p w14:paraId="64C97041" w14:textId="77777777" w:rsidR="004E4C46" w:rsidRDefault="00F57F14" w:rsidP="00B36A16">
      <w:pPr>
        <w:pStyle w:val="ListParagraph"/>
        <w:numPr>
          <w:ilvl w:val="0"/>
          <w:numId w:val="1"/>
        </w:numPr>
        <w:tabs>
          <w:tab w:val="left" w:pos="360"/>
        </w:tabs>
        <w:spacing w:before="1" w:line="249" w:lineRule="auto"/>
        <w:ind w:left="720" w:right="316" w:hanging="450"/>
        <w:jc w:val="both"/>
        <w:rPr>
          <w:sz w:val="20"/>
        </w:rPr>
      </w:pPr>
      <w:r>
        <w:rPr>
          <w:w w:val="105"/>
          <w:sz w:val="20"/>
        </w:rPr>
        <w:t>In case of any stay order by a competent court, the auction may be postponed or cancelled without notice and without liability</w:t>
      </w:r>
      <w:r>
        <w:rPr>
          <w:spacing w:val="-1"/>
          <w:w w:val="105"/>
          <w:sz w:val="20"/>
        </w:rPr>
        <w:t xml:space="preserve"> </w:t>
      </w:r>
      <w:r>
        <w:rPr>
          <w:w w:val="105"/>
          <w:sz w:val="20"/>
        </w:rPr>
        <w:t>for damages</w:t>
      </w:r>
      <w:r>
        <w:rPr>
          <w:spacing w:val="-1"/>
          <w:w w:val="105"/>
          <w:sz w:val="20"/>
        </w:rPr>
        <w:t xml:space="preserve"> </w:t>
      </w:r>
      <w:r>
        <w:rPr>
          <w:w w:val="105"/>
          <w:sz w:val="20"/>
        </w:rPr>
        <w:t>or compensation</w:t>
      </w:r>
      <w:r>
        <w:rPr>
          <w:spacing w:val="-1"/>
          <w:w w:val="105"/>
          <w:sz w:val="20"/>
        </w:rPr>
        <w:t xml:space="preserve"> </w:t>
      </w:r>
      <w:r>
        <w:rPr>
          <w:w w:val="105"/>
          <w:sz w:val="20"/>
        </w:rPr>
        <w:t>towards the participants.</w:t>
      </w:r>
    </w:p>
    <w:p w14:paraId="1EE4602E" w14:textId="6FD7FD84" w:rsidR="004E4C46" w:rsidRDefault="00F57F14" w:rsidP="00B36A16">
      <w:pPr>
        <w:pStyle w:val="ListParagraph"/>
        <w:numPr>
          <w:ilvl w:val="0"/>
          <w:numId w:val="1"/>
        </w:numPr>
        <w:tabs>
          <w:tab w:val="left" w:pos="360"/>
        </w:tabs>
        <w:spacing w:before="2" w:line="252" w:lineRule="auto"/>
        <w:ind w:left="720" w:right="316" w:hanging="450"/>
        <w:jc w:val="both"/>
        <w:rPr>
          <w:sz w:val="20"/>
        </w:rPr>
      </w:pPr>
      <w:r>
        <w:rPr>
          <w:w w:val="105"/>
          <w:sz w:val="20"/>
        </w:rPr>
        <w:t>In</w:t>
      </w:r>
      <w:r>
        <w:rPr>
          <w:spacing w:val="-7"/>
          <w:w w:val="105"/>
          <w:sz w:val="20"/>
        </w:rPr>
        <w:t xml:space="preserve"> </w:t>
      </w:r>
      <w:r>
        <w:rPr>
          <w:w w:val="105"/>
          <w:sz w:val="20"/>
        </w:rPr>
        <w:t>case</w:t>
      </w:r>
      <w:r>
        <w:rPr>
          <w:spacing w:val="-5"/>
          <w:w w:val="105"/>
          <w:sz w:val="20"/>
        </w:rPr>
        <w:t xml:space="preserve"> </w:t>
      </w:r>
      <w:r>
        <w:rPr>
          <w:w w:val="105"/>
          <w:sz w:val="20"/>
        </w:rPr>
        <w:t>of any</w:t>
      </w:r>
      <w:r>
        <w:rPr>
          <w:spacing w:val="-5"/>
          <w:w w:val="105"/>
          <w:sz w:val="20"/>
        </w:rPr>
        <w:t xml:space="preserve"> </w:t>
      </w:r>
      <w:r>
        <w:rPr>
          <w:w w:val="105"/>
          <w:sz w:val="20"/>
        </w:rPr>
        <w:t>dispute</w:t>
      </w:r>
      <w:r>
        <w:rPr>
          <w:spacing w:val="-4"/>
          <w:w w:val="105"/>
          <w:sz w:val="20"/>
        </w:rPr>
        <w:t xml:space="preserve"> </w:t>
      </w:r>
      <w:r>
        <w:rPr>
          <w:w w:val="105"/>
          <w:sz w:val="20"/>
        </w:rPr>
        <w:t>relating</w:t>
      </w:r>
      <w:r>
        <w:rPr>
          <w:spacing w:val="-4"/>
          <w:w w:val="105"/>
          <w:sz w:val="20"/>
        </w:rPr>
        <w:t xml:space="preserve"> </w:t>
      </w:r>
      <w:r>
        <w:rPr>
          <w:w w:val="105"/>
          <w:sz w:val="20"/>
        </w:rPr>
        <w:t>to</w:t>
      </w:r>
      <w:r>
        <w:rPr>
          <w:spacing w:val="-4"/>
          <w:w w:val="105"/>
          <w:sz w:val="20"/>
        </w:rPr>
        <w:t xml:space="preserve"> </w:t>
      </w:r>
      <w:r>
        <w:rPr>
          <w:w w:val="105"/>
          <w:sz w:val="20"/>
        </w:rPr>
        <w:t>bids,</w:t>
      </w:r>
      <w:r>
        <w:rPr>
          <w:spacing w:val="-4"/>
          <w:w w:val="105"/>
          <w:sz w:val="20"/>
        </w:rPr>
        <w:t xml:space="preserve"> </w:t>
      </w:r>
      <w:r>
        <w:rPr>
          <w:w w:val="105"/>
          <w:sz w:val="20"/>
        </w:rPr>
        <w:t>EMD,</w:t>
      </w:r>
      <w:r>
        <w:rPr>
          <w:spacing w:val="-4"/>
          <w:w w:val="105"/>
          <w:sz w:val="20"/>
        </w:rPr>
        <w:t xml:space="preserve"> </w:t>
      </w:r>
      <w:r>
        <w:rPr>
          <w:w w:val="105"/>
          <w:sz w:val="20"/>
        </w:rPr>
        <w:t>eligibility,</w:t>
      </w:r>
      <w:r>
        <w:rPr>
          <w:spacing w:val="-2"/>
          <w:w w:val="105"/>
          <w:sz w:val="20"/>
        </w:rPr>
        <w:t xml:space="preserve"> </w:t>
      </w:r>
      <w:r>
        <w:rPr>
          <w:w w:val="105"/>
          <w:sz w:val="20"/>
        </w:rPr>
        <w:t>or</w:t>
      </w:r>
      <w:r>
        <w:rPr>
          <w:spacing w:val="-3"/>
          <w:w w:val="105"/>
          <w:sz w:val="20"/>
        </w:rPr>
        <w:t xml:space="preserve"> </w:t>
      </w:r>
      <w:r>
        <w:rPr>
          <w:w w:val="105"/>
          <w:sz w:val="20"/>
        </w:rPr>
        <w:t>interpretation</w:t>
      </w:r>
      <w:r>
        <w:rPr>
          <w:spacing w:val="-4"/>
          <w:w w:val="105"/>
          <w:sz w:val="20"/>
        </w:rPr>
        <w:t xml:space="preserve"> </w:t>
      </w:r>
      <w:r>
        <w:rPr>
          <w:w w:val="105"/>
          <w:sz w:val="20"/>
        </w:rPr>
        <w:t>of</w:t>
      </w:r>
      <w:r>
        <w:rPr>
          <w:spacing w:val="-4"/>
          <w:w w:val="105"/>
          <w:sz w:val="20"/>
        </w:rPr>
        <w:t xml:space="preserve"> </w:t>
      </w:r>
      <w:r>
        <w:rPr>
          <w:w w:val="105"/>
          <w:sz w:val="20"/>
        </w:rPr>
        <w:t>terms,</w:t>
      </w:r>
      <w:r>
        <w:rPr>
          <w:spacing w:val="-4"/>
          <w:w w:val="105"/>
          <w:sz w:val="20"/>
        </w:rPr>
        <w:t xml:space="preserve"> </w:t>
      </w:r>
      <w:r>
        <w:rPr>
          <w:w w:val="105"/>
          <w:sz w:val="20"/>
        </w:rPr>
        <w:t>the</w:t>
      </w:r>
      <w:r>
        <w:rPr>
          <w:spacing w:val="-5"/>
          <w:w w:val="105"/>
          <w:sz w:val="20"/>
        </w:rPr>
        <w:t xml:space="preserve"> </w:t>
      </w:r>
      <w:r>
        <w:rPr>
          <w:w w:val="105"/>
          <w:sz w:val="20"/>
        </w:rPr>
        <w:t>decision</w:t>
      </w:r>
      <w:r>
        <w:rPr>
          <w:spacing w:val="-4"/>
          <w:w w:val="105"/>
          <w:sz w:val="20"/>
        </w:rPr>
        <w:t xml:space="preserve"> </w:t>
      </w:r>
      <w:r>
        <w:rPr>
          <w:w w:val="105"/>
          <w:sz w:val="20"/>
        </w:rPr>
        <w:t>of the Authori</w:t>
      </w:r>
      <w:r w:rsidR="009C45B4">
        <w:rPr>
          <w:w w:val="105"/>
          <w:sz w:val="20"/>
        </w:rPr>
        <w:t>z</w:t>
      </w:r>
      <w:r>
        <w:rPr>
          <w:w w:val="105"/>
          <w:sz w:val="20"/>
        </w:rPr>
        <w:t>ed Officer shall be final. NCDC may cancel the sale and re-auction the property at its discretion.</w:t>
      </w:r>
    </w:p>
    <w:p w14:paraId="3A4A9423" w14:textId="5A9D3936" w:rsidR="004E4C46" w:rsidRDefault="00F57F14" w:rsidP="00B36A16">
      <w:pPr>
        <w:pStyle w:val="ListParagraph"/>
        <w:numPr>
          <w:ilvl w:val="0"/>
          <w:numId w:val="1"/>
        </w:numPr>
        <w:tabs>
          <w:tab w:val="left" w:pos="360"/>
        </w:tabs>
        <w:spacing w:before="3" w:line="252" w:lineRule="auto"/>
        <w:ind w:left="720" w:right="316" w:hanging="450"/>
        <w:jc w:val="both"/>
        <w:rPr>
          <w:sz w:val="20"/>
        </w:rPr>
      </w:pPr>
      <w:r>
        <w:rPr>
          <w:w w:val="105"/>
          <w:sz w:val="20"/>
        </w:rPr>
        <w:t>Only</w:t>
      </w:r>
      <w:r>
        <w:rPr>
          <w:spacing w:val="-4"/>
          <w:w w:val="105"/>
          <w:sz w:val="20"/>
        </w:rPr>
        <w:t xml:space="preserve"> </w:t>
      </w:r>
      <w:r>
        <w:rPr>
          <w:w w:val="105"/>
          <w:sz w:val="20"/>
        </w:rPr>
        <w:t>intending</w:t>
      </w:r>
      <w:r>
        <w:rPr>
          <w:spacing w:val="-3"/>
          <w:w w:val="105"/>
          <w:sz w:val="20"/>
        </w:rPr>
        <w:t xml:space="preserve"> </w:t>
      </w:r>
      <w:r>
        <w:rPr>
          <w:w w:val="105"/>
          <w:sz w:val="20"/>
        </w:rPr>
        <w:t>bidders</w:t>
      </w:r>
      <w:r>
        <w:rPr>
          <w:spacing w:val="-4"/>
          <w:w w:val="105"/>
          <w:sz w:val="20"/>
        </w:rPr>
        <w:t xml:space="preserve"> </w:t>
      </w:r>
      <w:r>
        <w:rPr>
          <w:w w:val="105"/>
          <w:sz w:val="20"/>
        </w:rPr>
        <w:t>or</w:t>
      </w:r>
      <w:r>
        <w:rPr>
          <w:spacing w:val="-2"/>
          <w:w w:val="105"/>
          <w:sz w:val="20"/>
        </w:rPr>
        <w:t xml:space="preserve"> </w:t>
      </w:r>
      <w:r>
        <w:rPr>
          <w:w w:val="105"/>
          <w:sz w:val="20"/>
        </w:rPr>
        <w:t>their</w:t>
      </w:r>
      <w:r>
        <w:rPr>
          <w:spacing w:val="-4"/>
          <w:w w:val="105"/>
          <w:sz w:val="20"/>
        </w:rPr>
        <w:t xml:space="preserve"> </w:t>
      </w:r>
      <w:r>
        <w:rPr>
          <w:w w:val="105"/>
          <w:sz w:val="20"/>
        </w:rPr>
        <w:t>duly</w:t>
      </w:r>
      <w:r>
        <w:rPr>
          <w:spacing w:val="-8"/>
          <w:w w:val="105"/>
          <w:sz w:val="20"/>
        </w:rPr>
        <w:t xml:space="preserve"> </w:t>
      </w:r>
      <w:r>
        <w:rPr>
          <w:w w:val="105"/>
          <w:sz w:val="20"/>
        </w:rPr>
        <w:t>authori</w:t>
      </w:r>
      <w:r w:rsidR="009C45B4">
        <w:rPr>
          <w:w w:val="105"/>
          <w:sz w:val="20"/>
        </w:rPr>
        <w:t>z</w:t>
      </w:r>
      <w:r>
        <w:rPr>
          <w:w w:val="105"/>
          <w:sz w:val="20"/>
        </w:rPr>
        <w:t>ed</w:t>
      </w:r>
      <w:r>
        <w:rPr>
          <w:spacing w:val="-3"/>
          <w:w w:val="105"/>
          <w:sz w:val="20"/>
        </w:rPr>
        <w:t xml:space="preserve"> </w:t>
      </w:r>
      <w:r>
        <w:rPr>
          <w:w w:val="105"/>
          <w:sz w:val="20"/>
        </w:rPr>
        <w:t>representatives</w:t>
      </w:r>
      <w:r>
        <w:rPr>
          <w:spacing w:val="-4"/>
          <w:w w:val="105"/>
          <w:sz w:val="20"/>
        </w:rPr>
        <w:t xml:space="preserve"> </w:t>
      </w:r>
      <w:r>
        <w:rPr>
          <w:w w:val="105"/>
          <w:sz w:val="20"/>
        </w:rPr>
        <w:t>shall</w:t>
      </w:r>
      <w:r>
        <w:rPr>
          <w:spacing w:val="-4"/>
          <w:w w:val="105"/>
          <w:sz w:val="20"/>
        </w:rPr>
        <w:t xml:space="preserve"> </w:t>
      </w:r>
      <w:r>
        <w:rPr>
          <w:w w:val="105"/>
          <w:sz w:val="20"/>
        </w:rPr>
        <w:t>be</w:t>
      </w:r>
      <w:r>
        <w:rPr>
          <w:spacing w:val="-3"/>
          <w:w w:val="105"/>
          <w:sz w:val="20"/>
        </w:rPr>
        <w:t xml:space="preserve"> </w:t>
      </w:r>
      <w:r>
        <w:rPr>
          <w:w w:val="105"/>
          <w:sz w:val="20"/>
        </w:rPr>
        <w:t>permitted</w:t>
      </w:r>
      <w:r>
        <w:rPr>
          <w:spacing w:val="-4"/>
          <w:w w:val="105"/>
          <w:sz w:val="20"/>
        </w:rPr>
        <w:t xml:space="preserve"> </w:t>
      </w:r>
      <w:r>
        <w:rPr>
          <w:w w:val="105"/>
          <w:sz w:val="20"/>
        </w:rPr>
        <w:t>to</w:t>
      </w:r>
      <w:r>
        <w:rPr>
          <w:spacing w:val="-4"/>
          <w:w w:val="105"/>
          <w:sz w:val="20"/>
        </w:rPr>
        <w:t xml:space="preserve"> </w:t>
      </w:r>
      <w:r>
        <w:rPr>
          <w:w w:val="105"/>
          <w:sz w:val="20"/>
        </w:rPr>
        <w:t>participate. Authori</w:t>
      </w:r>
      <w:r w:rsidR="009C45B4">
        <w:rPr>
          <w:w w:val="105"/>
          <w:sz w:val="20"/>
        </w:rPr>
        <w:t>z</w:t>
      </w:r>
      <w:r>
        <w:rPr>
          <w:w w:val="105"/>
          <w:sz w:val="20"/>
        </w:rPr>
        <w:t>ation letter must be submitted along with the bid.</w:t>
      </w:r>
    </w:p>
    <w:p w14:paraId="5A21CADF" w14:textId="4F2BAF79" w:rsidR="004E4C46" w:rsidRDefault="00F57F14" w:rsidP="00B36A16">
      <w:pPr>
        <w:pStyle w:val="ListParagraph"/>
        <w:numPr>
          <w:ilvl w:val="0"/>
          <w:numId w:val="1"/>
        </w:numPr>
        <w:tabs>
          <w:tab w:val="left" w:pos="360"/>
        </w:tabs>
        <w:spacing w:line="254" w:lineRule="auto"/>
        <w:ind w:left="720" w:right="316" w:hanging="450"/>
        <w:jc w:val="both"/>
        <w:rPr>
          <w:sz w:val="20"/>
        </w:rPr>
      </w:pPr>
      <w:r>
        <w:rPr>
          <w:w w:val="105"/>
          <w:sz w:val="20"/>
        </w:rPr>
        <w:t>The borrower organi</w:t>
      </w:r>
      <w:r w:rsidR="009C45B4">
        <w:rPr>
          <w:w w:val="105"/>
          <w:sz w:val="20"/>
        </w:rPr>
        <w:t>z</w:t>
      </w:r>
      <w:r>
        <w:rPr>
          <w:w w:val="105"/>
          <w:sz w:val="20"/>
        </w:rPr>
        <w:t xml:space="preserve">ation, its directors, and mortgagors are permitted to participate in the </w:t>
      </w:r>
      <w:r>
        <w:rPr>
          <w:spacing w:val="-2"/>
          <w:w w:val="105"/>
          <w:sz w:val="20"/>
        </w:rPr>
        <w:t>auction.</w:t>
      </w:r>
    </w:p>
    <w:p w14:paraId="5D70A3C7" w14:textId="0BE2BA9E" w:rsidR="004E4C46" w:rsidRDefault="00F57F14" w:rsidP="00B36A16">
      <w:pPr>
        <w:pStyle w:val="ListParagraph"/>
        <w:numPr>
          <w:ilvl w:val="0"/>
          <w:numId w:val="1"/>
        </w:numPr>
        <w:tabs>
          <w:tab w:val="left" w:pos="360"/>
        </w:tabs>
        <w:spacing w:line="224" w:lineRule="exact"/>
        <w:ind w:left="720" w:right="316" w:hanging="450"/>
        <w:jc w:val="both"/>
        <w:rPr>
          <w:sz w:val="20"/>
        </w:rPr>
      </w:pPr>
      <w:r>
        <w:rPr>
          <w:w w:val="105"/>
          <w:sz w:val="20"/>
        </w:rPr>
        <w:t>The</w:t>
      </w:r>
      <w:r>
        <w:rPr>
          <w:spacing w:val="-14"/>
          <w:w w:val="105"/>
          <w:sz w:val="20"/>
        </w:rPr>
        <w:t xml:space="preserve"> </w:t>
      </w:r>
      <w:r>
        <w:rPr>
          <w:w w:val="105"/>
          <w:sz w:val="20"/>
        </w:rPr>
        <w:t>sale</w:t>
      </w:r>
      <w:r>
        <w:rPr>
          <w:spacing w:val="-9"/>
          <w:w w:val="105"/>
          <w:sz w:val="20"/>
        </w:rPr>
        <w:t xml:space="preserve"> </w:t>
      </w:r>
      <w:r>
        <w:rPr>
          <w:w w:val="105"/>
          <w:sz w:val="20"/>
        </w:rPr>
        <w:t>is</w:t>
      </w:r>
      <w:r>
        <w:rPr>
          <w:spacing w:val="-13"/>
          <w:w w:val="105"/>
          <w:sz w:val="20"/>
        </w:rPr>
        <w:t xml:space="preserve"> </w:t>
      </w:r>
      <w:r>
        <w:rPr>
          <w:w w:val="105"/>
          <w:sz w:val="20"/>
        </w:rPr>
        <w:t>subject</w:t>
      </w:r>
      <w:r>
        <w:rPr>
          <w:spacing w:val="-11"/>
          <w:w w:val="105"/>
          <w:sz w:val="20"/>
        </w:rPr>
        <w:t xml:space="preserve"> </w:t>
      </w:r>
      <w:r>
        <w:rPr>
          <w:w w:val="105"/>
          <w:sz w:val="20"/>
        </w:rPr>
        <w:t>to</w:t>
      </w:r>
      <w:r>
        <w:rPr>
          <w:spacing w:val="-13"/>
          <w:w w:val="105"/>
          <w:sz w:val="20"/>
        </w:rPr>
        <w:t xml:space="preserve"> </w:t>
      </w:r>
      <w:r>
        <w:rPr>
          <w:w w:val="105"/>
          <w:sz w:val="20"/>
        </w:rPr>
        <w:t>confirmation</w:t>
      </w:r>
      <w:r>
        <w:rPr>
          <w:spacing w:val="-10"/>
          <w:w w:val="105"/>
          <w:sz w:val="20"/>
        </w:rPr>
        <w:t xml:space="preserve"> </w:t>
      </w:r>
      <w:r>
        <w:rPr>
          <w:w w:val="105"/>
          <w:sz w:val="20"/>
        </w:rPr>
        <w:t>by</w:t>
      </w:r>
      <w:r>
        <w:rPr>
          <w:spacing w:val="-14"/>
          <w:w w:val="105"/>
          <w:sz w:val="20"/>
        </w:rPr>
        <w:t xml:space="preserve"> </w:t>
      </w:r>
      <w:r>
        <w:rPr>
          <w:w w:val="105"/>
          <w:sz w:val="20"/>
        </w:rPr>
        <w:t>the</w:t>
      </w:r>
      <w:r>
        <w:rPr>
          <w:spacing w:val="-11"/>
          <w:w w:val="105"/>
          <w:sz w:val="20"/>
        </w:rPr>
        <w:t xml:space="preserve"> </w:t>
      </w:r>
      <w:r>
        <w:rPr>
          <w:w w:val="105"/>
          <w:sz w:val="20"/>
        </w:rPr>
        <w:t>Authori</w:t>
      </w:r>
      <w:r w:rsidR="009C45B4">
        <w:rPr>
          <w:w w:val="105"/>
          <w:sz w:val="20"/>
        </w:rPr>
        <w:t>z</w:t>
      </w:r>
      <w:r>
        <w:rPr>
          <w:w w:val="105"/>
          <w:sz w:val="20"/>
        </w:rPr>
        <w:t>ed</w:t>
      </w:r>
      <w:r>
        <w:rPr>
          <w:spacing w:val="-12"/>
          <w:w w:val="105"/>
          <w:sz w:val="20"/>
        </w:rPr>
        <w:t xml:space="preserve"> </w:t>
      </w:r>
      <w:r>
        <w:rPr>
          <w:spacing w:val="-2"/>
          <w:w w:val="105"/>
          <w:sz w:val="20"/>
        </w:rPr>
        <w:t>Officer.</w:t>
      </w:r>
    </w:p>
    <w:p w14:paraId="4547F02B" w14:textId="5C8DE673" w:rsidR="004E4C46" w:rsidRDefault="00F57F14" w:rsidP="00B36A16">
      <w:pPr>
        <w:pStyle w:val="ListParagraph"/>
        <w:numPr>
          <w:ilvl w:val="0"/>
          <w:numId w:val="1"/>
        </w:numPr>
        <w:tabs>
          <w:tab w:val="left" w:pos="360"/>
        </w:tabs>
        <w:spacing w:before="8" w:line="252" w:lineRule="auto"/>
        <w:ind w:left="720" w:right="316" w:hanging="450"/>
        <w:jc w:val="both"/>
        <w:rPr>
          <w:sz w:val="20"/>
        </w:rPr>
      </w:pPr>
      <w:r>
        <w:rPr>
          <w:w w:val="105"/>
          <w:sz w:val="20"/>
        </w:rPr>
        <w:t>The Authori</w:t>
      </w:r>
      <w:r w:rsidR="009C45B4">
        <w:rPr>
          <w:w w:val="105"/>
          <w:sz w:val="20"/>
        </w:rPr>
        <w:t>z</w:t>
      </w:r>
      <w:r>
        <w:rPr>
          <w:w w:val="105"/>
          <w:sz w:val="20"/>
        </w:rPr>
        <w:t>ed Officer reserves the absolute right to accept or reject any bid or to postpone/cancel the auction without assigning reasons.</w:t>
      </w:r>
    </w:p>
    <w:p w14:paraId="73D58A85" w14:textId="5F0480A4" w:rsidR="004E4C46" w:rsidRDefault="00F57F14" w:rsidP="00B36A16">
      <w:pPr>
        <w:pStyle w:val="ListParagraph"/>
        <w:numPr>
          <w:ilvl w:val="0"/>
          <w:numId w:val="1"/>
        </w:numPr>
        <w:tabs>
          <w:tab w:val="left" w:pos="360"/>
        </w:tabs>
        <w:spacing w:line="252" w:lineRule="auto"/>
        <w:ind w:left="720" w:right="316" w:hanging="450"/>
        <w:jc w:val="both"/>
        <w:rPr>
          <w:sz w:val="20"/>
        </w:rPr>
      </w:pPr>
      <w:r>
        <w:rPr>
          <w:w w:val="105"/>
          <w:sz w:val="20"/>
        </w:rPr>
        <w:t>The successful bidder shall pay 1% TDS under Section 194-IA of the Income-tax Act, 1961, if applicable and submit proof thereof to the Authori</w:t>
      </w:r>
      <w:r w:rsidR="009C45B4">
        <w:rPr>
          <w:w w:val="105"/>
          <w:sz w:val="20"/>
        </w:rPr>
        <w:t>z</w:t>
      </w:r>
      <w:r>
        <w:rPr>
          <w:w w:val="105"/>
          <w:sz w:val="20"/>
        </w:rPr>
        <w:t>ed Officer.</w:t>
      </w:r>
    </w:p>
    <w:p w14:paraId="622FF58B" w14:textId="77777777" w:rsidR="004E4C46" w:rsidRDefault="004E4C46">
      <w:pPr>
        <w:pStyle w:val="BodyText"/>
        <w:spacing w:before="34"/>
        <w:ind w:left="0"/>
        <w:jc w:val="left"/>
      </w:pPr>
    </w:p>
    <w:p w14:paraId="64EBBE9E" w14:textId="77777777" w:rsidR="004E4C46" w:rsidRDefault="00F57F14">
      <w:pPr>
        <w:spacing w:line="285" w:lineRule="auto"/>
        <w:ind w:left="285" w:right="285"/>
        <w:jc w:val="both"/>
        <w:rPr>
          <w:rFonts w:ascii="Arial"/>
          <w:b/>
          <w:sz w:val="20"/>
        </w:rPr>
      </w:pPr>
      <w:r>
        <w:rPr>
          <w:rFonts w:ascii="Arial"/>
          <w:b/>
          <w:w w:val="105"/>
          <w:sz w:val="20"/>
          <w:u w:val="single"/>
        </w:rPr>
        <w:t>Statutory</w:t>
      </w:r>
      <w:r>
        <w:rPr>
          <w:rFonts w:ascii="Arial"/>
          <w:b/>
          <w:spacing w:val="-2"/>
          <w:w w:val="105"/>
          <w:sz w:val="20"/>
          <w:u w:val="single"/>
        </w:rPr>
        <w:t xml:space="preserve"> </w:t>
      </w:r>
      <w:r>
        <w:rPr>
          <w:rFonts w:ascii="Arial"/>
          <w:b/>
          <w:w w:val="105"/>
          <w:sz w:val="20"/>
          <w:u w:val="single"/>
        </w:rPr>
        <w:t>Notice</w:t>
      </w:r>
      <w:r>
        <w:rPr>
          <w:rFonts w:ascii="Arial"/>
          <w:b/>
          <w:spacing w:val="-4"/>
          <w:w w:val="105"/>
          <w:sz w:val="20"/>
          <w:u w:val="single"/>
        </w:rPr>
        <w:t xml:space="preserve"> </w:t>
      </w:r>
      <w:r>
        <w:rPr>
          <w:rFonts w:ascii="Arial"/>
          <w:b/>
          <w:w w:val="105"/>
          <w:sz w:val="20"/>
          <w:u w:val="single"/>
        </w:rPr>
        <w:t>for</w:t>
      </w:r>
      <w:r>
        <w:rPr>
          <w:rFonts w:ascii="Arial"/>
          <w:b/>
          <w:spacing w:val="-3"/>
          <w:w w:val="105"/>
          <w:sz w:val="20"/>
          <w:u w:val="single"/>
        </w:rPr>
        <w:t xml:space="preserve"> </w:t>
      </w:r>
      <w:r>
        <w:rPr>
          <w:rFonts w:ascii="Arial"/>
          <w:b/>
          <w:w w:val="105"/>
          <w:sz w:val="20"/>
          <w:u w:val="single"/>
        </w:rPr>
        <w:t>15</w:t>
      </w:r>
      <w:r>
        <w:rPr>
          <w:rFonts w:ascii="Arial"/>
          <w:b/>
          <w:spacing w:val="-4"/>
          <w:w w:val="105"/>
          <w:sz w:val="20"/>
          <w:u w:val="single"/>
        </w:rPr>
        <w:t xml:space="preserve"> </w:t>
      </w:r>
      <w:r>
        <w:rPr>
          <w:rFonts w:ascii="Arial"/>
          <w:b/>
          <w:w w:val="105"/>
          <w:sz w:val="20"/>
          <w:u w:val="single"/>
        </w:rPr>
        <w:t>days</w:t>
      </w:r>
      <w:r>
        <w:rPr>
          <w:rFonts w:ascii="Arial"/>
          <w:b/>
          <w:spacing w:val="-2"/>
          <w:w w:val="105"/>
          <w:sz w:val="20"/>
          <w:u w:val="single"/>
        </w:rPr>
        <w:t xml:space="preserve"> </w:t>
      </w:r>
      <w:r>
        <w:rPr>
          <w:rFonts w:ascii="Arial"/>
          <w:b/>
          <w:w w:val="105"/>
          <w:sz w:val="20"/>
          <w:u w:val="single"/>
        </w:rPr>
        <w:t>Sale Notice</w:t>
      </w:r>
      <w:r>
        <w:rPr>
          <w:rFonts w:ascii="Arial"/>
          <w:b/>
          <w:spacing w:val="-4"/>
          <w:w w:val="105"/>
          <w:sz w:val="20"/>
          <w:u w:val="single"/>
        </w:rPr>
        <w:t xml:space="preserve"> </w:t>
      </w:r>
      <w:r>
        <w:rPr>
          <w:rFonts w:ascii="Arial"/>
          <w:b/>
          <w:w w:val="105"/>
          <w:sz w:val="20"/>
          <w:u w:val="single"/>
        </w:rPr>
        <w:t>under</w:t>
      </w:r>
      <w:r>
        <w:rPr>
          <w:rFonts w:ascii="Arial"/>
          <w:b/>
          <w:spacing w:val="-3"/>
          <w:w w:val="105"/>
          <w:sz w:val="20"/>
          <w:u w:val="single"/>
        </w:rPr>
        <w:t xml:space="preserve"> </w:t>
      </w:r>
      <w:r>
        <w:rPr>
          <w:rFonts w:ascii="Arial"/>
          <w:b/>
          <w:w w:val="105"/>
          <w:sz w:val="20"/>
          <w:u w:val="single"/>
        </w:rPr>
        <w:t>Rule</w:t>
      </w:r>
      <w:r>
        <w:rPr>
          <w:rFonts w:ascii="Arial"/>
          <w:b/>
          <w:spacing w:val="-2"/>
          <w:w w:val="105"/>
          <w:sz w:val="20"/>
          <w:u w:val="single"/>
        </w:rPr>
        <w:t xml:space="preserve"> </w:t>
      </w:r>
      <w:r>
        <w:rPr>
          <w:rFonts w:ascii="Arial"/>
          <w:b/>
          <w:w w:val="105"/>
          <w:sz w:val="20"/>
          <w:u w:val="single"/>
        </w:rPr>
        <w:t>8(6)</w:t>
      </w:r>
      <w:r>
        <w:rPr>
          <w:rFonts w:ascii="Arial"/>
          <w:b/>
          <w:spacing w:val="-1"/>
          <w:w w:val="105"/>
          <w:sz w:val="20"/>
          <w:u w:val="single"/>
        </w:rPr>
        <w:t xml:space="preserve"> </w:t>
      </w:r>
      <w:r>
        <w:rPr>
          <w:rFonts w:ascii="Arial"/>
          <w:b/>
          <w:w w:val="105"/>
          <w:sz w:val="20"/>
          <w:u w:val="single"/>
        </w:rPr>
        <w:t>read</w:t>
      </w:r>
      <w:r>
        <w:rPr>
          <w:rFonts w:ascii="Arial"/>
          <w:b/>
          <w:spacing w:val="-5"/>
          <w:w w:val="105"/>
          <w:sz w:val="20"/>
          <w:u w:val="single"/>
        </w:rPr>
        <w:t xml:space="preserve"> </w:t>
      </w:r>
      <w:r>
        <w:rPr>
          <w:rFonts w:ascii="Arial"/>
          <w:b/>
          <w:w w:val="105"/>
          <w:sz w:val="20"/>
          <w:u w:val="single"/>
        </w:rPr>
        <w:t>with</w:t>
      </w:r>
      <w:r>
        <w:rPr>
          <w:rFonts w:ascii="Arial"/>
          <w:b/>
          <w:spacing w:val="-3"/>
          <w:w w:val="105"/>
          <w:sz w:val="20"/>
          <w:u w:val="single"/>
        </w:rPr>
        <w:t xml:space="preserve"> </w:t>
      </w:r>
      <w:r>
        <w:rPr>
          <w:rFonts w:ascii="Arial"/>
          <w:b/>
          <w:w w:val="105"/>
          <w:sz w:val="20"/>
          <w:u w:val="single"/>
        </w:rPr>
        <w:t>Rule</w:t>
      </w:r>
      <w:r>
        <w:rPr>
          <w:rFonts w:ascii="Arial"/>
          <w:b/>
          <w:spacing w:val="-1"/>
          <w:w w:val="105"/>
          <w:sz w:val="20"/>
          <w:u w:val="single"/>
        </w:rPr>
        <w:t xml:space="preserve"> </w:t>
      </w:r>
      <w:r>
        <w:rPr>
          <w:rFonts w:ascii="Arial"/>
          <w:b/>
          <w:w w:val="105"/>
          <w:sz w:val="20"/>
          <w:u w:val="single"/>
        </w:rPr>
        <w:t>9</w:t>
      </w:r>
      <w:r>
        <w:rPr>
          <w:rFonts w:ascii="Arial"/>
          <w:b/>
          <w:spacing w:val="-4"/>
          <w:w w:val="105"/>
          <w:sz w:val="20"/>
          <w:u w:val="single"/>
        </w:rPr>
        <w:t xml:space="preserve"> </w:t>
      </w:r>
      <w:r>
        <w:rPr>
          <w:rFonts w:ascii="Arial"/>
          <w:b/>
          <w:w w:val="105"/>
          <w:sz w:val="20"/>
          <w:u w:val="single"/>
        </w:rPr>
        <w:t>(1)</w:t>
      </w:r>
      <w:r>
        <w:rPr>
          <w:rFonts w:ascii="Arial"/>
          <w:b/>
          <w:spacing w:val="-1"/>
          <w:w w:val="105"/>
          <w:sz w:val="20"/>
          <w:u w:val="single"/>
        </w:rPr>
        <w:t xml:space="preserve"> </w:t>
      </w:r>
      <w:r>
        <w:rPr>
          <w:rFonts w:ascii="Arial"/>
          <w:b/>
          <w:w w:val="105"/>
          <w:sz w:val="20"/>
          <w:u w:val="single"/>
        </w:rPr>
        <w:t>of</w:t>
      </w:r>
      <w:r>
        <w:rPr>
          <w:rFonts w:ascii="Arial"/>
          <w:b/>
          <w:spacing w:val="-3"/>
          <w:w w:val="105"/>
          <w:sz w:val="20"/>
          <w:u w:val="single"/>
        </w:rPr>
        <w:t xml:space="preserve"> </w:t>
      </w:r>
      <w:r>
        <w:rPr>
          <w:rFonts w:ascii="Arial"/>
          <w:b/>
          <w:w w:val="105"/>
          <w:sz w:val="20"/>
          <w:u w:val="single"/>
        </w:rPr>
        <w:t>Security</w:t>
      </w:r>
      <w:r>
        <w:rPr>
          <w:rFonts w:ascii="Arial"/>
          <w:b/>
          <w:spacing w:val="-4"/>
          <w:w w:val="105"/>
          <w:sz w:val="20"/>
          <w:u w:val="single"/>
        </w:rPr>
        <w:t xml:space="preserve"> </w:t>
      </w:r>
      <w:r>
        <w:rPr>
          <w:rFonts w:ascii="Arial"/>
          <w:b/>
          <w:w w:val="105"/>
          <w:sz w:val="20"/>
          <w:u w:val="single"/>
        </w:rPr>
        <w:t>Interest</w:t>
      </w:r>
      <w:r>
        <w:rPr>
          <w:rFonts w:ascii="Arial"/>
          <w:b/>
          <w:w w:val="105"/>
          <w:sz w:val="20"/>
        </w:rPr>
        <w:t xml:space="preserve"> </w:t>
      </w:r>
      <w:r>
        <w:rPr>
          <w:rFonts w:ascii="Arial"/>
          <w:b/>
          <w:w w:val="105"/>
          <w:sz w:val="20"/>
          <w:u w:val="single"/>
        </w:rPr>
        <w:t>(Enforcement) Rules, 2002.</w:t>
      </w:r>
      <w:r>
        <w:rPr>
          <w:rFonts w:ascii="Arial"/>
          <w:b/>
          <w:spacing w:val="40"/>
          <w:w w:val="105"/>
          <w:sz w:val="20"/>
          <w:u w:val="single"/>
        </w:rPr>
        <w:t xml:space="preserve"> </w:t>
      </w:r>
    </w:p>
    <w:p w14:paraId="42FCAD88" w14:textId="3F7DC9D7" w:rsidR="004E4C46" w:rsidRDefault="00F57F14">
      <w:pPr>
        <w:pStyle w:val="BodyText"/>
        <w:spacing w:before="3" w:line="292" w:lineRule="auto"/>
        <w:ind w:left="285" w:right="282"/>
      </w:pPr>
      <w:r>
        <w:rPr>
          <w:w w:val="105"/>
        </w:rPr>
        <w:t>The Borrower Organi</w:t>
      </w:r>
      <w:r w:rsidR="009C45B4">
        <w:rPr>
          <w:w w:val="105"/>
        </w:rPr>
        <w:t>z</w:t>
      </w:r>
      <w:r>
        <w:rPr>
          <w:w w:val="105"/>
        </w:rPr>
        <w:t xml:space="preserve">ation/ Directors/ Mortgagor are hereby notified to pay the sum as mentioned above along with </w:t>
      </w:r>
      <w:proofErr w:type="gramStart"/>
      <w:r>
        <w:rPr>
          <w:w w:val="105"/>
        </w:rPr>
        <w:t>up</w:t>
      </w:r>
      <w:r w:rsidR="009C45B4">
        <w:rPr>
          <w:w w:val="105"/>
        </w:rPr>
        <w:t xml:space="preserve"> </w:t>
      </w:r>
      <w:r>
        <w:rPr>
          <w:w w:val="105"/>
        </w:rPr>
        <w:t>to date</w:t>
      </w:r>
      <w:proofErr w:type="gramEnd"/>
      <w:r>
        <w:rPr>
          <w:w w:val="105"/>
        </w:rPr>
        <w:t xml:space="preserve"> interest and ancillary expenses before the date of e-auction, failing which the aforesaid properties</w:t>
      </w:r>
      <w:r>
        <w:rPr>
          <w:spacing w:val="-1"/>
          <w:w w:val="105"/>
        </w:rPr>
        <w:t xml:space="preserve"> </w:t>
      </w:r>
      <w:r>
        <w:rPr>
          <w:w w:val="105"/>
        </w:rPr>
        <w:t>will be auctioned/sold and balance dues, if any, will</w:t>
      </w:r>
      <w:r>
        <w:rPr>
          <w:spacing w:val="-1"/>
          <w:w w:val="105"/>
        </w:rPr>
        <w:t xml:space="preserve"> </w:t>
      </w:r>
      <w:r>
        <w:rPr>
          <w:w w:val="105"/>
        </w:rPr>
        <w:t>be recovered with interest and cost.</w:t>
      </w:r>
    </w:p>
    <w:p w14:paraId="729A1717" w14:textId="77777777" w:rsidR="004E4C46" w:rsidRDefault="004E4C46">
      <w:pPr>
        <w:pStyle w:val="BodyText"/>
        <w:ind w:left="0"/>
        <w:jc w:val="left"/>
      </w:pPr>
    </w:p>
    <w:p w14:paraId="1C74C1A6" w14:textId="77777777" w:rsidR="004E4C46" w:rsidRDefault="00F57F14">
      <w:pPr>
        <w:ind w:left="267"/>
        <w:jc w:val="center"/>
        <w:rPr>
          <w:rFonts w:ascii="Arial"/>
          <w:b/>
          <w:sz w:val="20"/>
        </w:rPr>
      </w:pPr>
      <w:r>
        <w:rPr>
          <w:rFonts w:ascii="Arial"/>
          <w:b/>
          <w:sz w:val="20"/>
          <w:u w:val="single"/>
        </w:rPr>
        <w:t>SPECIAL</w:t>
      </w:r>
      <w:r>
        <w:rPr>
          <w:rFonts w:ascii="Arial"/>
          <w:b/>
          <w:spacing w:val="22"/>
          <w:sz w:val="20"/>
          <w:u w:val="single"/>
        </w:rPr>
        <w:t xml:space="preserve"> </w:t>
      </w:r>
      <w:r>
        <w:rPr>
          <w:rFonts w:ascii="Arial"/>
          <w:b/>
          <w:sz w:val="20"/>
          <w:u w:val="single"/>
        </w:rPr>
        <w:t>INSTRUCTION</w:t>
      </w:r>
      <w:r>
        <w:rPr>
          <w:rFonts w:ascii="Arial"/>
          <w:b/>
          <w:spacing w:val="20"/>
          <w:sz w:val="20"/>
          <w:u w:val="single"/>
        </w:rPr>
        <w:t xml:space="preserve"> </w:t>
      </w:r>
      <w:r>
        <w:rPr>
          <w:rFonts w:ascii="Arial"/>
          <w:b/>
          <w:sz w:val="20"/>
          <w:u w:val="single"/>
        </w:rPr>
        <w:t>&amp;</w:t>
      </w:r>
      <w:r>
        <w:rPr>
          <w:rFonts w:ascii="Arial"/>
          <w:b/>
          <w:spacing w:val="24"/>
          <w:sz w:val="20"/>
          <w:u w:val="single"/>
        </w:rPr>
        <w:t xml:space="preserve"> </w:t>
      </w:r>
      <w:r>
        <w:rPr>
          <w:rFonts w:ascii="Arial"/>
          <w:b/>
          <w:spacing w:val="-2"/>
          <w:sz w:val="20"/>
          <w:u w:val="single"/>
        </w:rPr>
        <w:t>CAUTION</w:t>
      </w:r>
    </w:p>
    <w:p w14:paraId="4635AD2F" w14:textId="77777777" w:rsidR="004E4C46" w:rsidRDefault="004E4C46">
      <w:pPr>
        <w:pStyle w:val="BodyText"/>
        <w:spacing w:before="19"/>
        <w:ind w:left="0"/>
        <w:jc w:val="left"/>
        <w:rPr>
          <w:rFonts w:ascii="Arial"/>
          <w:b/>
        </w:rPr>
      </w:pPr>
    </w:p>
    <w:p w14:paraId="1441C08A" w14:textId="77777777" w:rsidR="004E4C46" w:rsidRDefault="00F57F14">
      <w:pPr>
        <w:pStyle w:val="BodyText"/>
        <w:spacing w:line="252" w:lineRule="auto"/>
        <w:ind w:left="285" w:right="319"/>
      </w:pPr>
      <w:r>
        <w:rPr>
          <w:w w:val="105"/>
        </w:rPr>
        <w:t>Bidding in the last minutes/seconds should be avoided by the bidders in their own interest. Neither National Cooperative Development Corporation nor the service provider will be responsible for any lapses/failure (internet failure, power failure etc.) on the part of the vendor in such cases. In order to ward off such contingent situation, the bidders are requested to make all the necessary arrangements/alternative such as back-up power supply and whatever else required so that they are able to participate in the auction successfully.</w:t>
      </w:r>
    </w:p>
    <w:p w14:paraId="39842727" w14:textId="77777777" w:rsidR="004E4C46" w:rsidRDefault="004E4C46">
      <w:pPr>
        <w:pStyle w:val="BodyText"/>
        <w:ind w:left="0"/>
        <w:jc w:val="left"/>
      </w:pPr>
    </w:p>
    <w:p w14:paraId="1DDEE5C7" w14:textId="77777777" w:rsidR="004E4C46" w:rsidRDefault="004E4C46">
      <w:pPr>
        <w:pStyle w:val="BodyText"/>
        <w:ind w:left="0"/>
        <w:jc w:val="left"/>
      </w:pPr>
    </w:p>
    <w:p w14:paraId="0B21B845" w14:textId="77777777" w:rsidR="004E4C46" w:rsidRDefault="004E4C46">
      <w:pPr>
        <w:pStyle w:val="BodyText"/>
        <w:spacing w:before="35"/>
        <w:ind w:left="0"/>
        <w:jc w:val="left"/>
      </w:pPr>
    </w:p>
    <w:p w14:paraId="27A6F2A7" w14:textId="77777777" w:rsidR="004E4C46" w:rsidRDefault="00F57F14">
      <w:pPr>
        <w:pStyle w:val="BodyText"/>
        <w:spacing w:before="1"/>
        <w:ind w:left="7730"/>
        <w:jc w:val="left"/>
      </w:pPr>
      <w:r>
        <w:rPr>
          <w:w w:val="105"/>
        </w:rPr>
        <w:t>Sd/-</w:t>
      </w:r>
    </w:p>
    <w:p w14:paraId="4AB7C45D" w14:textId="2AEED18B" w:rsidR="004E4C46" w:rsidRDefault="00F57F14">
      <w:pPr>
        <w:pStyle w:val="BodyText"/>
        <w:tabs>
          <w:tab w:val="left" w:pos="7170"/>
        </w:tabs>
        <w:spacing w:before="11"/>
        <w:ind w:left="285"/>
        <w:jc w:val="left"/>
      </w:pPr>
      <w:r>
        <w:t>Date:</w:t>
      </w:r>
      <w:r>
        <w:rPr>
          <w:spacing w:val="19"/>
        </w:rPr>
        <w:t xml:space="preserve"> </w:t>
      </w:r>
      <w:r w:rsidR="004B4881">
        <w:rPr>
          <w:spacing w:val="-2"/>
        </w:rPr>
        <w:t>01.10</w:t>
      </w:r>
      <w:r w:rsidR="009C45B4">
        <w:rPr>
          <w:spacing w:val="-2"/>
        </w:rPr>
        <w:t>.2026</w:t>
      </w:r>
      <w:r>
        <w:tab/>
        <w:t>Authori</w:t>
      </w:r>
      <w:r w:rsidR="009C45B4">
        <w:t>z</w:t>
      </w:r>
      <w:r>
        <w:t>ed</w:t>
      </w:r>
      <w:r>
        <w:rPr>
          <w:spacing w:val="27"/>
        </w:rPr>
        <w:t xml:space="preserve"> </w:t>
      </w:r>
      <w:r>
        <w:rPr>
          <w:spacing w:val="-2"/>
        </w:rPr>
        <w:t>Officer</w:t>
      </w:r>
    </w:p>
    <w:p w14:paraId="06F4F982" w14:textId="62B9248C" w:rsidR="004E4C46" w:rsidRDefault="00F57F14">
      <w:pPr>
        <w:pStyle w:val="BodyText"/>
        <w:tabs>
          <w:tab w:val="left" w:pos="6169"/>
        </w:tabs>
        <w:spacing w:before="13"/>
        <w:ind w:left="285"/>
        <w:jc w:val="left"/>
      </w:pPr>
      <w:r>
        <w:t>Place:</w:t>
      </w:r>
      <w:r>
        <w:rPr>
          <w:spacing w:val="19"/>
        </w:rPr>
        <w:t xml:space="preserve"> </w:t>
      </w:r>
      <w:r>
        <w:rPr>
          <w:spacing w:val="-4"/>
        </w:rPr>
        <w:t>Guwahati</w:t>
      </w:r>
      <w:r>
        <w:tab/>
        <w:t>Regional</w:t>
      </w:r>
      <w:r>
        <w:rPr>
          <w:spacing w:val="19"/>
        </w:rPr>
        <w:t xml:space="preserve"> </w:t>
      </w:r>
      <w:r>
        <w:t>Director,</w:t>
      </w:r>
      <w:r>
        <w:rPr>
          <w:spacing w:val="19"/>
        </w:rPr>
        <w:t xml:space="preserve"> </w:t>
      </w:r>
      <w:r>
        <w:t>NCDC</w:t>
      </w:r>
      <w:r>
        <w:rPr>
          <w:spacing w:val="22"/>
        </w:rPr>
        <w:t xml:space="preserve"> </w:t>
      </w:r>
      <w:r>
        <w:rPr>
          <w:spacing w:val="-4"/>
        </w:rPr>
        <w:t>Guwahati</w:t>
      </w:r>
    </w:p>
    <w:p w14:paraId="7F149BE8" w14:textId="56523E3A" w:rsidR="004E4C46" w:rsidRDefault="00F57F14">
      <w:pPr>
        <w:pStyle w:val="BodyText"/>
        <w:tabs>
          <w:tab w:val="left" w:pos="4925"/>
        </w:tabs>
        <w:spacing w:before="9"/>
        <w:ind w:left="285"/>
        <w:jc w:val="left"/>
      </w:pPr>
      <w:r>
        <w:t>Under</w:t>
      </w:r>
      <w:r>
        <w:rPr>
          <w:spacing w:val="22"/>
        </w:rPr>
        <w:t xml:space="preserve"> </w:t>
      </w:r>
      <w:r>
        <w:t>SARFAESI</w:t>
      </w:r>
      <w:r>
        <w:rPr>
          <w:spacing w:val="20"/>
        </w:rPr>
        <w:t xml:space="preserve"> </w:t>
      </w:r>
      <w:r>
        <w:t>Act,</w:t>
      </w:r>
      <w:r>
        <w:rPr>
          <w:spacing w:val="17"/>
        </w:rPr>
        <w:t xml:space="preserve"> </w:t>
      </w:r>
      <w:r>
        <w:rPr>
          <w:spacing w:val="-4"/>
        </w:rPr>
        <w:t>2002</w:t>
      </w:r>
      <w:r>
        <w:tab/>
        <w:t>National</w:t>
      </w:r>
      <w:r>
        <w:rPr>
          <w:spacing w:val="26"/>
        </w:rPr>
        <w:t xml:space="preserve"> </w:t>
      </w:r>
      <w:r>
        <w:t>Cooperative</w:t>
      </w:r>
      <w:r>
        <w:rPr>
          <w:spacing w:val="26"/>
        </w:rPr>
        <w:t xml:space="preserve"> </w:t>
      </w:r>
      <w:r>
        <w:t>Development</w:t>
      </w:r>
      <w:r>
        <w:rPr>
          <w:spacing w:val="27"/>
        </w:rPr>
        <w:t xml:space="preserve"> </w:t>
      </w:r>
      <w:r>
        <w:rPr>
          <w:spacing w:val="-2"/>
        </w:rPr>
        <w:t>Corporation</w:t>
      </w:r>
    </w:p>
    <w:p w14:paraId="2C2A0812" w14:textId="63845B93" w:rsidR="00246386" w:rsidRPr="00246386" w:rsidRDefault="00246386" w:rsidP="00246386"/>
    <w:p w14:paraId="67BA09B7" w14:textId="6713A039" w:rsidR="00246386" w:rsidRPr="00246386" w:rsidRDefault="00246386" w:rsidP="00246386"/>
    <w:p w14:paraId="76F69660" w14:textId="6CF3E1C0" w:rsidR="00246386" w:rsidRPr="00246386" w:rsidRDefault="00246386" w:rsidP="00246386"/>
    <w:p w14:paraId="63286CC6" w14:textId="20E1C2AC" w:rsidR="00246386" w:rsidRPr="00246386" w:rsidRDefault="00246386" w:rsidP="00246386"/>
    <w:p w14:paraId="0FF5F2B1" w14:textId="696C183C" w:rsidR="00246386" w:rsidRPr="00246386" w:rsidRDefault="00246386" w:rsidP="00246386"/>
    <w:p w14:paraId="72EAAEE1" w14:textId="3043DBF6" w:rsidR="00246386" w:rsidRPr="00246386" w:rsidRDefault="00246386" w:rsidP="00246386"/>
    <w:p w14:paraId="365A2756" w14:textId="3BA3E635" w:rsidR="00246386" w:rsidRPr="00246386" w:rsidRDefault="00246386" w:rsidP="00246386"/>
    <w:p w14:paraId="19C36289" w14:textId="77A7EF18" w:rsidR="00246386" w:rsidRPr="00246386" w:rsidRDefault="00246386" w:rsidP="00246386"/>
    <w:p w14:paraId="008C56F2" w14:textId="22F032B2" w:rsidR="00246386" w:rsidRDefault="00246386" w:rsidP="00246386">
      <w:pPr>
        <w:rPr>
          <w:sz w:val="20"/>
          <w:szCs w:val="20"/>
        </w:rPr>
      </w:pPr>
    </w:p>
    <w:p w14:paraId="7C351FE8" w14:textId="59D32C4B" w:rsidR="00246386" w:rsidRDefault="00246386" w:rsidP="00246386">
      <w:pPr>
        <w:spacing w:before="11"/>
        <w:ind w:left="3407" w:right="19"/>
        <w:jc w:val="center"/>
        <w:rPr>
          <w:sz w:val="20"/>
          <w:szCs w:val="20"/>
        </w:rPr>
      </w:pPr>
    </w:p>
    <w:p w14:paraId="73D593A7" w14:textId="77777777" w:rsidR="00246386" w:rsidRPr="00246386" w:rsidRDefault="00246386" w:rsidP="00246386">
      <w:pPr>
        <w:jc w:val="center"/>
      </w:pPr>
    </w:p>
    <w:sectPr w:rsidR="00246386" w:rsidRPr="00246386">
      <w:pgSz w:w="12240" w:h="15840"/>
      <w:pgMar w:top="4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516FE"/>
    <w:multiLevelType w:val="hybridMultilevel"/>
    <w:tmpl w:val="9B823928"/>
    <w:lvl w:ilvl="0" w:tplc="291690F0">
      <w:start w:val="1"/>
      <w:numFmt w:val="decimal"/>
      <w:lvlText w:val="%1."/>
      <w:lvlJc w:val="left"/>
      <w:pPr>
        <w:ind w:left="962" w:hanging="339"/>
        <w:jc w:val="left"/>
      </w:pPr>
      <w:rPr>
        <w:rFonts w:ascii="Microsoft Sans Serif" w:eastAsia="Microsoft Sans Serif" w:hAnsi="Microsoft Sans Serif" w:cs="Microsoft Sans Serif" w:hint="default"/>
        <w:b w:val="0"/>
        <w:bCs w:val="0"/>
        <w:i w:val="0"/>
        <w:iCs w:val="0"/>
        <w:spacing w:val="0"/>
        <w:w w:val="103"/>
        <w:sz w:val="20"/>
        <w:szCs w:val="20"/>
        <w:lang w:val="en-US" w:eastAsia="en-US" w:bidi="ar-SA"/>
      </w:rPr>
    </w:lvl>
    <w:lvl w:ilvl="1" w:tplc="CAF6E386">
      <w:numFmt w:val="bullet"/>
      <w:lvlText w:val="•"/>
      <w:lvlJc w:val="left"/>
      <w:pPr>
        <w:ind w:left="1872" w:hanging="339"/>
      </w:pPr>
      <w:rPr>
        <w:rFonts w:hint="default"/>
        <w:lang w:val="en-US" w:eastAsia="en-US" w:bidi="ar-SA"/>
      </w:rPr>
    </w:lvl>
    <w:lvl w:ilvl="2" w:tplc="081A3816">
      <w:numFmt w:val="bullet"/>
      <w:lvlText w:val="•"/>
      <w:lvlJc w:val="left"/>
      <w:pPr>
        <w:ind w:left="2784" w:hanging="339"/>
      </w:pPr>
      <w:rPr>
        <w:rFonts w:hint="default"/>
        <w:lang w:val="en-US" w:eastAsia="en-US" w:bidi="ar-SA"/>
      </w:rPr>
    </w:lvl>
    <w:lvl w:ilvl="3" w:tplc="302C7FE6">
      <w:numFmt w:val="bullet"/>
      <w:lvlText w:val="•"/>
      <w:lvlJc w:val="left"/>
      <w:pPr>
        <w:ind w:left="3696" w:hanging="339"/>
      </w:pPr>
      <w:rPr>
        <w:rFonts w:hint="default"/>
        <w:lang w:val="en-US" w:eastAsia="en-US" w:bidi="ar-SA"/>
      </w:rPr>
    </w:lvl>
    <w:lvl w:ilvl="4" w:tplc="2FDA3C2A">
      <w:numFmt w:val="bullet"/>
      <w:lvlText w:val="•"/>
      <w:lvlJc w:val="left"/>
      <w:pPr>
        <w:ind w:left="4608" w:hanging="339"/>
      </w:pPr>
      <w:rPr>
        <w:rFonts w:hint="default"/>
        <w:lang w:val="en-US" w:eastAsia="en-US" w:bidi="ar-SA"/>
      </w:rPr>
    </w:lvl>
    <w:lvl w:ilvl="5" w:tplc="7CC8904C">
      <w:numFmt w:val="bullet"/>
      <w:lvlText w:val="•"/>
      <w:lvlJc w:val="left"/>
      <w:pPr>
        <w:ind w:left="5520" w:hanging="339"/>
      </w:pPr>
      <w:rPr>
        <w:rFonts w:hint="default"/>
        <w:lang w:val="en-US" w:eastAsia="en-US" w:bidi="ar-SA"/>
      </w:rPr>
    </w:lvl>
    <w:lvl w:ilvl="6" w:tplc="5E78961A">
      <w:numFmt w:val="bullet"/>
      <w:lvlText w:val="•"/>
      <w:lvlJc w:val="left"/>
      <w:pPr>
        <w:ind w:left="6432" w:hanging="339"/>
      </w:pPr>
      <w:rPr>
        <w:rFonts w:hint="default"/>
        <w:lang w:val="en-US" w:eastAsia="en-US" w:bidi="ar-SA"/>
      </w:rPr>
    </w:lvl>
    <w:lvl w:ilvl="7" w:tplc="13108CC8">
      <w:numFmt w:val="bullet"/>
      <w:lvlText w:val="•"/>
      <w:lvlJc w:val="left"/>
      <w:pPr>
        <w:ind w:left="7344" w:hanging="339"/>
      </w:pPr>
      <w:rPr>
        <w:rFonts w:hint="default"/>
        <w:lang w:val="en-US" w:eastAsia="en-US" w:bidi="ar-SA"/>
      </w:rPr>
    </w:lvl>
    <w:lvl w:ilvl="8" w:tplc="74FC4728">
      <w:numFmt w:val="bullet"/>
      <w:lvlText w:val="•"/>
      <w:lvlJc w:val="left"/>
      <w:pPr>
        <w:ind w:left="8256" w:hanging="339"/>
      </w:pPr>
      <w:rPr>
        <w:rFonts w:hint="default"/>
        <w:lang w:val="en-US" w:eastAsia="en-US" w:bidi="ar-SA"/>
      </w:rPr>
    </w:lvl>
  </w:abstractNum>
  <w:abstractNum w:abstractNumId="1" w15:restartNumberingAfterBreak="0">
    <w:nsid w:val="2DAE3A84"/>
    <w:multiLevelType w:val="hybridMultilevel"/>
    <w:tmpl w:val="3852168A"/>
    <w:lvl w:ilvl="0" w:tplc="F1B0706C">
      <w:start w:val="1"/>
      <w:numFmt w:val="lowerRoman"/>
      <w:lvlText w:val="(%1)"/>
      <w:lvlJc w:val="left"/>
      <w:pPr>
        <w:ind w:left="344" w:hanging="228"/>
        <w:jc w:val="left"/>
      </w:pPr>
      <w:rPr>
        <w:rFonts w:ascii="Microsoft Sans Serif" w:eastAsia="Microsoft Sans Serif" w:hAnsi="Microsoft Sans Serif" w:cs="Microsoft Sans Serif" w:hint="default"/>
        <w:b w:val="0"/>
        <w:bCs w:val="0"/>
        <w:i w:val="0"/>
        <w:iCs w:val="0"/>
        <w:spacing w:val="-1"/>
        <w:w w:val="96"/>
        <w:sz w:val="20"/>
        <w:szCs w:val="20"/>
        <w:lang w:val="en-US" w:eastAsia="en-US" w:bidi="ar-SA"/>
      </w:rPr>
    </w:lvl>
    <w:lvl w:ilvl="1" w:tplc="60622118">
      <w:numFmt w:val="bullet"/>
      <w:lvlText w:val="•"/>
      <w:lvlJc w:val="left"/>
      <w:pPr>
        <w:ind w:left="922" w:hanging="228"/>
      </w:pPr>
      <w:rPr>
        <w:rFonts w:hint="default"/>
        <w:lang w:val="en-US" w:eastAsia="en-US" w:bidi="ar-SA"/>
      </w:rPr>
    </w:lvl>
    <w:lvl w:ilvl="2" w:tplc="EA30E528">
      <w:numFmt w:val="bullet"/>
      <w:lvlText w:val="•"/>
      <w:lvlJc w:val="left"/>
      <w:pPr>
        <w:ind w:left="1504" w:hanging="228"/>
      </w:pPr>
      <w:rPr>
        <w:rFonts w:hint="default"/>
        <w:lang w:val="en-US" w:eastAsia="en-US" w:bidi="ar-SA"/>
      </w:rPr>
    </w:lvl>
    <w:lvl w:ilvl="3" w:tplc="D020D838">
      <w:numFmt w:val="bullet"/>
      <w:lvlText w:val="•"/>
      <w:lvlJc w:val="left"/>
      <w:pPr>
        <w:ind w:left="2086" w:hanging="228"/>
      </w:pPr>
      <w:rPr>
        <w:rFonts w:hint="default"/>
        <w:lang w:val="en-US" w:eastAsia="en-US" w:bidi="ar-SA"/>
      </w:rPr>
    </w:lvl>
    <w:lvl w:ilvl="4" w:tplc="5E067C58">
      <w:numFmt w:val="bullet"/>
      <w:lvlText w:val="•"/>
      <w:lvlJc w:val="left"/>
      <w:pPr>
        <w:ind w:left="2668" w:hanging="228"/>
      </w:pPr>
      <w:rPr>
        <w:rFonts w:hint="default"/>
        <w:lang w:val="en-US" w:eastAsia="en-US" w:bidi="ar-SA"/>
      </w:rPr>
    </w:lvl>
    <w:lvl w:ilvl="5" w:tplc="CA907B0A">
      <w:numFmt w:val="bullet"/>
      <w:lvlText w:val="•"/>
      <w:lvlJc w:val="left"/>
      <w:pPr>
        <w:ind w:left="3250" w:hanging="228"/>
      </w:pPr>
      <w:rPr>
        <w:rFonts w:hint="default"/>
        <w:lang w:val="en-US" w:eastAsia="en-US" w:bidi="ar-SA"/>
      </w:rPr>
    </w:lvl>
    <w:lvl w:ilvl="6" w:tplc="BAAA8F90">
      <w:numFmt w:val="bullet"/>
      <w:lvlText w:val="•"/>
      <w:lvlJc w:val="left"/>
      <w:pPr>
        <w:ind w:left="3832" w:hanging="228"/>
      </w:pPr>
      <w:rPr>
        <w:rFonts w:hint="default"/>
        <w:lang w:val="en-US" w:eastAsia="en-US" w:bidi="ar-SA"/>
      </w:rPr>
    </w:lvl>
    <w:lvl w:ilvl="7" w:tplc="0B761296">
      <w:numFmt w:val="bullet"/>
      <w:lvlText w:val="•"/>
      <w:lvlJc w:val="left"/>
      <w:pPr>
        <w:ind w:left="4414" w:hanging="228"/>
      </w:pPr>
      <w:rPr>
        <w:rFonts w:hint="default"/>
        <w:lang w:val="en-US" w:eastAsia="en-US" w:bidi="ar-SA"/>
      </w:rPr>
    </w:lvl>
    <w:lvl w:ilvl="8" w:tplc="86FE4B12">
      <w:numFmt w:val="bullet"/>
      <w:lvlText w:val="•"/>
      <w:lvlJc w:val="left"/>
      <w:pPr>
        <w:ind w:left="4997" w:hanging="228"/>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C46"/>
    <w:rsid w:val="000840B6"/>
    <w:rsid w:val="00227F1F"/>
    <w:rsid w:val="00235BD8"/>
    <w:rsid w:val="00246386"/>
    <w:rsid w:val="002D0DF6"/>
    <w:rsid w:val="003A4B76"/>
    <w:rsid w:val="004B4881"/>
    <w:rsid w:val="004C6CCC"/>
    <w:rsid w:val="004E4C46"/>
    <w:rsid w:val="006561A8"/>
    <w:rsid w:val="00691AA2"/>
    <w:rsid w:val="006A4955"/>
    <w:rsid w:val="007C6427"/>
    <w:rsid w:val="009C45B4"/>
    <w:rsid w:val="00B042F1"/>
    <w:rsid w:val="00B36A16"/>
    <w:rsid w:val="00C23FC2"/>
    <w:rsid w:val="00C83870"/>
    <w:rsid w:val="00E152BE"/>
    <w:rsid w:val="00F57F1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3186"/>
  <w15:docId w15:val="{70F6E0CA-E860-4A72-B338-A33CCD03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before="177"/>
      <w:ind w:left="847" w:right="514" w:hanging="5"/>
      <w:jc w:val="center"/>
      <w:outlineLvl w:val="0"/>
    </w:pPr>
    <w:rPr>
      <w:rFonts w:ascii="Times New Roman" w:eastAsia="Times New Roman" w:hAnsi="Times New Roman" w:cs="Times New Roman"/>
      <w:b/>
      <w:bCs/>
      <w:sz w:val="30"/>
      <w:szCs w:val="3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62"/>
      <w:jc w:val="both"/>
    </w:pPr>
    <w:rPr>
      <w:sz w:val="20"/>
      <w:szCs w:val="20"/>
    </w:rPr>
  </w:style>
  <w:style w:type="paragraph" w:styleId="ListParagraph">
    <w:name w:val="List Paragraph"/>
    <w:basedOn w:val="Normal"/>
    <w:uiPriority w:val="1"/>
    <w:qFormat/>
    <w:pPr>
      <w:ind w:left="962" w:right="321" w:hanging="339"/>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46386"/>
    <w:rPr>
      <w:color w:val="0000FF" w:themeColor="hyperlink"/>
      <w:u w:val="single"/>
    </w:rPr>
  </w:style>
  <w:style w:type="character" w:styleId="UnresolvedMention">
    <w:name w:val="Unresolved Mention"/>
    <w:basedOn w:val="DefaultParagraphFont"/>
    <w:uiPriority w:val="99"/>
    <w:semiHidden/>
    <w:unhideWhenUsed/>
    <w:rsid w:val="00246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arfaesi.auctiontiger.netwith" TargetMode="External"/><Relationship Id="rId3" Type="http://schemas.openxmlformats.org/officeDocument/2006/relationships/settings" Target="settings.xml"/><Relationship Id="rId7" Type="http://schemas.openxmlformats.org/officeDocument/2006/relationships/hyperlink" Target="mailto:ro.guwahati@ncdc.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ncdc.in/" TargetMode="External"/><Relationship Id="rId4" Type="http://schemas.openxmlformats.org/officeDocument/2006/relationships/webSettings" Target="webSettings.xml"/><Relationship Id="rId9" Type="http://schemas.openxmlformats.org/officeDocument/2006/relationships/hyperlink" Target="https://sarfaesi.auctiontig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Microsoft Word - Final_Revised_Detailed_Mangal Sidhi-Leasehold (3)</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Final_Revised_Detailed_Mangal Sidhi-Leasehold (3)</dc:title>
  <dc:creator>DELL</dc:creator>
  <cp:lastModifiedBy>DELL</cp:lastModifiedBy>
  <cp:revision>8</cp:revision>
  <dcterms:created xsi:type="dcterms:W3CDTF">2026-09-18T10:35:00Z</dcterms:created>
  <dcterms:modified xsi:type="dcterms:W3CDTF">2026-10-01T06:58:00Z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2026-09-01T00:00:00Z</vt:filetime>
  </property>
  <property fmtid="{D5CDD505-2E9C-101B-9397-08002B2CF9AE}" pid="4" name="LastSaved">
    <vt:filetime>2026-09-14T00:00:00Z</vt:filetime>
  </property>
  <property fmtid="{D5CDD505-2E9C-101B-9397-08002B2CF9AE}" pid="5" name="Producer">
    <vt:lpwstr>Microsoft: Print To PDF</vt:lpwstr>
  </property>
</Properties>
</file>